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4EB33" w14:textId="77777777" w:rsidR="00D62527" w:rsidRDefault="00CC5201" w:rsidP="00027C37">
      <w:pPr>
        <w:pStyle w:val="Heading1"/>
        <w:jc w:val="center"/>
      </w:pPr>
      <w:r w:rsidRPr="00ED62E5">
        <w:t>The Doctrine of Total Depravity</w:t>
      </w:r>
    </w:p>
    <w:p w14:paraId="5EFFBE0B" w14:textId="77777777" w:rsidR="00AA5A88" w:rsidRPr="00ED62E5" w:rsidRDefault="00592395" w:rsidP="00FD5DC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b/>
          <w:color w:val="000000"/>
        </w:rPr>
      </w:pPr>
      <w:r w:rsidRPr="00ED62E5">
        <w:rPr>
          <w:color w:val="000000"/>
        </w:rPr>
        <w:t>by</w:t>
      </w:r>
    </w:p>
    <w:p w14:paraId="142AA6E2" w14:textId="77777777" w:rsidR="00D62527" w:rsidRDefault="00AA5A88" w:rsidP="002516EF">
      <w:pPr>
        <w:jc w:val="center"/>
      </w:pPr>
      <w:r w:rsidRPr="00ED62E5">
        <w:t>Roger Smalling, D.Min</w:t>
      </w:r>
    </w:p>
    <w:p w14:paraId="4350DB62" w14:textId="77777777" w:rsidR="00294E86" w:rsidRPr="00ED62E5" w:rsidRDefault="00294E86" w:rsidP="00294E86">
      <w:pPr>
        <w:jc w:val="center"/>
      </w:pPr>
      <w:r w:rsidRPr="00ED62E5">
        <w:t>This article corresponds to the book</w:t>
      </w:r>
    </w:p>
    <w:p w14:paraId="0FFD09AF" w14:textId="77777777" w:rsidR="00294E86" w:rsidRPr="00ED62E5" w:rsidRDefault="00BA1A00" w:rsidP="00294E86">
      <w:pPr>
        <w:jc w:val="center"/>
        <w:rPr>
          <w:sz w:val="28"/>
        </w:rPr>
      </w:pPr>
      <w:hyperlink r:id="rId9" w:history="1">
        <w:r w:rsidR="00294E86" w:rsidRPr="00ED62E5">
          <w:rPr>
            <w:rStyle w:val="Hyperlink"/>
            <w:sz w:val="28"/>
          </w:rPr>
          <w:t>Unlocking Grace</w:t>
        </w:r>
      </w:hyperlink>
    </w:p>
    <w:p w14:paraId="79693232" w14:textId="77777777" w:rsidR="00D62527" w:rsidRDefault="00503660" w:rsidP="00294E86">
      <w:pPr>
        <w:jc w:val="center"/>
      </w:pPr>
      <w:r>
        <w:t>available at Amazon</w:t>
      </w:r>
      <w:r w:rsidR="00294E86" w:rsidRPr="00ED62E5">
        <w:t xml:space="preserve"> Kindle</w:t>
      </w:r>
    </w:p>
    <w:p w14:paraId="53B7AE23" w14:textId="77777777" w:rsidR="00D62527" w:rsidRDefault="00C36050" w:rsidP="00294E86">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firstLine="360"/>
        <w:jc w:val="center"/>
      </w:pPr>
      <w:r>
        <w:rPr>
          <w:noProof/>
        </w:rPr>
        <w:drawing>
          <wp:inline distT="0" distB="0" distL="0" distR="0" wp14:anchorId="56958409" wp14:editId="40F73306">
            <wp:extent cx="650240" cy="985520"/>
            <wp:effectExtent l="0" t="0" r="10160" b="5080"/>
            <wp:docPr id="1" name="Picture 1" descr="Description: Macintosh HD:Users:rogersmalling:Desktop:ug.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rogersmalling:Desktop:ug.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240" cy="985520"/>
                    </a:xfrm>
                    <a:prstGeom prst="rect">
                      <a:avLst/>
                    </a:prstGeom>
                    <a:noFill/>
                    <a:ln>
                      <a:noFill/>
                    </a:ln>
                  </pic:spPr>
                </pic:pic>
              </a:graphicData>
            </a:graphic>
          </wp:inline>
        </w:drawing>
      </w:r>
    </w:p>
    <w:p w14:paraId="48A045DD" w14:textId="77777777" w:rsidR="00E905E6" w:rsidRPr="00ED62E5" w:rsidRDefault="00E905E6" w:rsidP="002516EF">
      <w:pPr>
        <w:jc w:val="center"/>
      </w:pPr>
    </w:p>
    <w:p w14:paraId="47A4FE42" w14:textId="77777777" w:rsidR="00D62527" w:rsidRDefault="006B00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 xml:space="preserve">In recent years, some theologians have proposed the term </w:t>
      </w:r>
      <w:r w:rsidRPr="00ED62E5">
        <w:rPr>
          <w:i/>
          <w:color w:val="000000"/>
        </w:rPr>
        <w:t>total inability</w:t>
      </w:r>
      <w:r>
        <w:rPr>
          <w:i/>
          <w:color w:val="000000"/>
        </w:rPr>
        <w:t xml:space="preserve"> </w:t>
      </w:r>
      <w:r w:rsidRPr="006B00A1">
        <w:rPr>
          <w:color w:val="000000"/>
        </w:rPr>
        <w:t>to refer to the concept of</w:t>
      </w:r>
      <w:r>
        <w:rPr>
          <w:i/>
          <w:color w:val="000000"/>
        </w:rPr>
        <w:t xml:space="preserve"> total depravity</w:t>
      </w:r>
      <w:r w:rsidRPr="00ED62E5">
        <w:rPr>
          <w:i/>
          <w:color w:val="000000"/>
        </w:rPr>
        <w:t>.</w:t>
      </w:r>
      <w:r w:rsidRPr="00ED62E5">
        <w:rPr>
          <w:color w:val="000000"/>
        </w:rPr>
        <w:t xml:space="preserve"> This avoids giving the impression we think people are as bad a demons.</w:t>
      </w:r>
    </w:p>
    <w:p w14:paraId="1FBB150D" w14:textId="77777777" w:rsidR="00D62527" w:rsidRDefault="006B00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 xml:space="preserve">Total depravity, does </w:t>
      </w:r>
      <w:r w:rsidRPr="00ED62E5">
        <w:rPr>
          <w:i/>
          <w:color w:val="000000"/>
        </w:rPr>
        <w:t>not</w:t>
      </w:r>
      <w:r w:rsidRPr="00ED62E5">
        <w:rPr>
          <w:b/>
          <w:color w:val="000000"/>
        </w:rPr>
        <w:t xml:space="preserve"> </w:t>
      </w:r>
      <w:r w:rsidRPr="00ED62E5">
        <w:rPr>
          <w:color w:val="000000"/>
        </w:rPr>
        <w:t xml:space="preserve">mean sinners are as wicked as possible nor even want to be. Man has not fallen to the level of demons. This would be </w:t>
      </w:r>
      <w:r w:rsidRPr="00ED62E5">
        <w:rPr>
          <w:i/>
          <w:color w:val="000000"/>
        </w:rPr>
        <w:t>utter</w:t>
      </w:r>
      <w:r w:rsidRPr="00ED62E5">
        <w:rPr>
          <w:color w:val="000000"/>
        </w:rPr>
        <w:t xml:space="preserve"> depravity. We believe God’s benevolence prevented man from falling to those depths.  </w:t>
      </w:r>
    </w:p>
    <w:p w14:paraId="67235CDA" w14:textId="77777777" w:rsidR="00D62527" w:rsidRDefault="006B00A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 xml:space="preserve">By </w:t>
      </w:r>
      <w:r w:rsidRPr="00ED62E5">
        <w:rPr>
          <w:i/>
          <w:color w:val="000000"/>
        </w:rPr>
        <w:t>total</w:t>
      </w:r>
      <w:r w:rsidRPr="00ED62E5">
        <w:rPr>
          <w:color w:val="000000"/>
        </w:rPr>
        <w:t>, we mean all human faculties, including free will, are infected by sin and under its domination.</w:t>
      </w:r>
    </w:p>
    <w:p w14:paraId="52ADFBD3" w14:textId="77777777" w:rsidR="00D62527" w:rsidRDefault="003A1C73" w:rsidP="003A1C7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 xml:space="preserve">By </w:t>
      </w:r>
      <w:r w:rsidRPr="00ED62E5">
        <w:rPr>
          <w:i/>
          <w:color w:val="000000"/>
        </w:rPr>
        <w:t xml:space="preserve">depravity </w:t>
      </w:r>
      <w:r w:rsidRPr="00ED62E5">
        <w:rPr>
          <w:color w:val="000000"/>
        </w:rPr>
        <w:t>we mean nothing in a sinner is ac</w:t>
      </w:r>
      <w:r>
        <w:rPr>
          <w:color w:val="000000"/>
        </w:rPr>
        <w:t xml:space="preserve">ceptable to God, including good </w:t>
      </w:r>
      <w:r w:rsidRPr="00ED62E5">
        <w:rPr>
          <w:color w:val="000000"/>
        </w:rPr>
        <w:t xml:space="preserve">works or virtues because these </w:t>
      </w:r>
      <w:r w:rsidR="00292213">
        <w:rPr>
          <w:color w:val="000000"/>
        </w:rPr>
        <w:t>originated</w:t>
      </w:r>
      <w:r w:rsidR="00CE049B">
        <w:rPr>
          <w:color w:val="000000"/>
        </w:rPr>
        <w:t xml:space="preserve"> </w:t>
      </w:r>
      <w:r w:rsidR="00292213">
        <w:rPr>
          <w:color w:val="000000"/>
        </w:rPr>
        <w:t>in</w:t>
      </w:r>
      <w:r w:rsidRPr="00ED62E5">
        <w:rPr>
          <w:color w:val="000000"/>
        </w:rPr>
        <w:t xml:space="preserve"> a corrupted source...man’s sinful heart.</w:t>
      </w:r>
    </w:p>
    <w:p w14:paraId="77A2A551" w14:textId="77777777" w:rsidR="00D62527" w:rsidRDefault="003A1C73">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i/>
          <w:color w:val="000000"/>
        </w:rPr>
        <w:t>Total d</w:t>
      </w:r>
      <w:r w:rsidR="00270DD9" w:rsidRPr="00ED62E5">
        <w:rPr>
          <w:i/>
          <w:color w:val="000000"/>
        </w:rPr>
        <w:t>epravity</w:t>
      </w:r>
      <w:r w:rsidR="00270DD9" w:rsidRPr="00ED62E5">
        <w:rPr>
          <w:color w:val="000000"/>
        </w:rPr>
        <w:t xml:space="preserve"> </w:t>
      </w:r>
      <w:r w:rsidR="00AA5A88" w:rsidRPr="00ED62E5">
        <w:rPr>
          <w:color w:val="000000"/>
        </w:rPr>
        <w:t xml:space="preserve">means </w:t>
      </w:r>
      <w:r w:rsidR="006B00A1">
        <w:rPr>
          <w:color w:val="000000"/>
        </w:rPr>
        <w:t xml:space="preserve">the sinner is </w:t>
      </w:r>
      <w:r w:rsidR="00AA5A88" w:rsidRPr="00ED62E5">
        <w:rPr>
          <w:color w:val="000000"/>
        </w:rPr>
        <w:t>unable to will or do anything to convert himself to Christ or</w:t>
      </w:r>
      <w:r w:rsidR="00FC0ED1">
        <w:rPr>
          <w:color w:val="000000"/>
        </w:rPr>
        <w:t xml:space="preserve"> prepare himself for conversion because of the controlling power of sin.</w:t>
      </w:r>
      <w:r w:rsidR="00AA5A88" w:rsidRPr="00ED62E5">
        <w:rPr>
          <w:color w:val="000000"/>
        </w:rPr>
        <w:t xml:space="preserve"> Only a miracle of God through the gospel can enable the sinner to cho</w:t>
      </w:r>
      <w:r w:rsidR="000173F1">
        <w:rPr>
          <w:color w:val="000000"/>
        </w:rPr>
        <w:t>o</w:t>
      </w:r>
      <w:r w:rsidR="00AA5A88" w:rsidRPr="00ED62E5">
        <w:rPr>
          <w:color w:val="000000"/>
        </w:rPr>
        <w:t xml:space="preserve">se Christ. </w:t>
      </w:r>
    </w:p>
    <w:p w14:paraId="35AD0232" w14:textId="77777777" w:rsidR="00AA5A88" w:rsidRPr="00ED62E5" w:rsidRDefault="00AA5A88" w:rsidP="00D62527">
      <w:pPr>
        <w:pStyle w:val="Heading2"/>
        <w:rPr>
          <w:color w:val="000000"/>
        </w:rPr>
      </w:pPr>
      <w:r w:rsidRPr="00ED62E5">
        <w:t>Implications</w:t>
      </w:r>
    </w:p>
    <w:p w14:paraId="493A160D" w14:textId="77777777" w:rsidR="00FA608E" w:rsidRDefault="00AA5A8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This doctrine is wonderfully interesting because it touches on elements of human nature such as free will, the m</w:t>
      </w:r>
      <w:r w:rsidR="00F767FE" w:rsidRPr="00ED62E5">
        <w:rPr>
          <w:color w:val="000000"/>
        </w:rPr>
        <w:t xml:space="preserve">ind and perceptions. Moreover, </w:t>
      </w:r>
      <w:r w:rsidR="00F767FE" w:rsidRPr="00ED62E5">
        <w:rPr>
          <w:i/>
          <w:color w:val="000000"/>
        </w:rPr>
        <w:t>total d</w:t>
      </w:r>
      <w:r w:rsidRPr="00ED62E5">
        <w:rPr>
          <w:i/>
          <w:color w:val="000000"/>
        </w:rPr>
        <w:t>epravity</w:t>
      </w:r>
      <w:r w:rsidRPr="00ED62E5">
        <w:rPr>
          <w:color w:val="000000"/>
        </w:rPr>
        <w:t xml:space="preserve"> intertwines with other biblical teachings like the fall of Adam, regeneration and election.</w:t>
      </w:r>
    </w:p>
    <w:p w14:paraId="546CBB0D" w14:textId="77777777" w:rsidR="00D62527" w:rsidRDefault="00AA5A8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However, th</w:t>
      </w:r>
      <w:r w:rsidR="00FA608E">
        <w:rPr>
          <w:color w:val="000000"/>
        </w:rPr>
        <w:t>e</w:t>
      </w:r>
      <w:r w:rsidRPr="00ED62E5">
        <w:rPr>
          <w:color w:val="000000"/>
        </w:rPr>
        <w:t xml:space="preserve"> terminology could be misunderstood. Some may assume God </w:t>
      </w:r>
      <w:r w:rsidR="00B31021" w:rsidRPr="00ED62E5">
        <w:rPr>
          <w:color w:val="000000"/>
        </w:rPr>
        <w:t xml:space="preserve">is </w:t>
      </w:r>
      <w:r w:rsidRPr="00ED62E5">
        <w:rPr>
          <w:color w:val="000000"/>
        </w:rPr>
        <w:t xml:space="preserve">the source of the inability </w:t>
      </w:r>
      <w:r w:rsidR="00FA608E">
        <w:rPr>
          <w:color w:val="000000"/>
        </w:rPr>
        <w:t>when, in fact, it is</w:t>
      </w:r>
      <w:r w:rsidRPr="00ED62E5">
        <w:rPr>
          <w:color w:val="000000"/>
        </w:rPr>
        <w:t xml:space="preserve"> the corruption of man. </w:t>
      </w:r>
      <w:r w:rsidR="00FA608E" w:rsidRPr="00FA608E">
        <w:rPr>
          <w:i/>
          <w:color w:val="000000"/>
        </w:rPr>
        <w:t>Depravity</w:t>
      </w:r>
      <w:r w:rsidR="00FA608E">
        <w:rPr>
          <w:color w:val="000000"/>
        </w:rPr>
        <w:t xml:space="preserve"> or </w:t>
      </w:r>
      <w:r w:rsidR="00FA608E" w:rsidRPr="00FA608E">
        <w:rPr>
          <w:i/>
          <w:color w:val="000000"/>
        </w:rPr>
        <w:t>inability</w:t>
      </w:r>
      <w:r w:rsidR="00FA608E">
        <w:rPr>
          <w:color w:val="000000"/>
        </w:rPr>
        <w:t xml:space="preserve"> are interchangeable as </w:t>
      </w:r>
      <w:r w:rsidRPr="00ED62E5">
        <w:rPr>
          <w:color w:val="000000"/>
        </w:rPr>
        <w:t>term</w:t>
      </w:r>
      <w:r w:rsidR="00FA608E">
        <w:rPr>
          <w:color w:val="000000"/>
        </w:rPr>
        <w:t>s</w:t>
      </w:r>
      <w:r w:rsidRPr="00ED62E5">
        <w:rPr>
          <w:color w:val="000000"/>
        </w:rPr>
        <w:t xml:space="preserve">, </w:t>
      </w:r>
      <w:r w:rsidR="00EA4ACE">
        <w:rPr>
          <w:color w:val="000000"/>
        </w:rPr>
        <w:t>though both require explanation</w:t>
      </w:r>
      <w:r w:rsidRPr="00ED62E5">
        <w:rPr>
          <w:color w:val="000000"/>
        </w:rPr>
        <w:t xml:space="preserve">. </w:t>
      </w:r>
    </w:p>
    <w:p w14:paraId="6A50C2C1" w14:textId="77777777" w:rsidR="00D62527" w:rsidRDefault="002A3B5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lastRenderedPageBreak/>
        <w:t xml:space="preserve">We recommend </w:t>
      </w:r>
      <w:r w:rsidRPr="00ED62E5">
        <w:rPr>
          <w:i/>
          <w:color w:val="000000"/>
        </w:rPr>
        <w:t xml:space="preserve">total depravity </w:t>
      </w:r>
      <w:r w:rsidR="00AA5A88" w:rsidRPr="00ED62E5">
        <w:rPr>
          <w:color w:val="000000"/>
        </w:rPr>
        <w:t xml:space="preserve">to counterbalance the </w:t>
      </w:r>
      <w:r w:rsidR="00F37CD0">
        <w:rPr>
          <w:color w:val="000000"/>
        </w:rPr>
        <w:t xml:space="preserve">current </w:t>
      </w:r>
      <w:r w:rsidR="00AA5A88" w:rsidRPr="00ED62E5">
        <w:rPr>
          <w:color w:val="000000"/>
        </w:rPr>
        <w:t xml:space="preserve">influence of humanism </w:t>
      </w:r>
      <w:r w:rsidR="003B14D8" w:rsidRPr="00ED62E5">
        <w:rPr>
          <w:color w:val="000000"/>
        </w:rPr>
        <w:t>that</w:t>
      </w:r>
      <w:r w:rsidR="00AA5A88" w:rsidRPr="00ED62E5">
        <w:rPr>
          <w:color w:val="000000"/>
        </w:rPr>
        <w:t xml:space="preserve"> asserts </w:t>
      </w:r>
      <w:r w:rsidR="003B14D8" w:rsidRPr="00ED62E5">
        <w:rPr>
          <w:color w:val="000000"/>
        </w:rPr>
        <w:t xml:space="preserve">man’s </w:t>
      </w:r>
      <w:r w:rsidR="00F37CD0">
        <w:rPr>
          <w:color w:val="000000"/>
        </w:rPr>
        <w:t xml:space="preserve">innate </w:t>
      </w:r>
      <w:r w:rsidR="00AA5A88" w:rsidRPr="00ED62E5">
        <w:rPr>
          <w:color w:val="000000"/>
        </w:rPr>
        <w:t xml:space="preserve">goodness. It strikes deliberately at pride and self-righteousness. In view of biblical teaching about man’s sinfulness, this term seems appropriate. </w:t>
      </w:r>
    </w:p>
    <w:p w14:paraId="374C4892" w14:textId="77777777" w:rsidR="00D62527" w:rsidRDefault="00AA5A8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rStyle w:val="Heading3Char"/>
        </w:rPr>
        <w:t>The issue</w:t>
      </w:r>
      <w:r w:rsidRPr="00ED62E5">
        <w:rPr>
          <w:color w:val="000000"/>
        </w:rPr>
        <w:t xml:space="preserve">: Did Adam fall beyond his ability to believe and repent on his own initiative? The two main branches of theology, </w:t>
      </w:r>
      <w:r w:rsidR="00D62527" w:rsidRPr="00ED62E5">
        <w:rPr>
          <w:color w:val="000000"/>
        </w:rPr>
        <w:t xml:space="preserve">reformed </w:t>
      </w:r>
      <w:r w:rsidRPr="00ED62E5">
        <w:rPr>
          <w:color w:val="000000"/>
        </w:rPr>
        <w:t xml:space="preserve">and </w:t>
      </w:r>
      <w:r w:rsidR="00D62527" w:rsidRPr="00ED62E5">
        <w:rPr>
          <w:color w:val="000000"/>
        </w:rPr>
        <w:t>arminian</w:t>
      </w:r>
      <w:r w:rsidR="008E5AA7" w:rsidRPr="00ED62E5">
        <w:rPr>
          <w:color w:val="000000"/>
        </w:rPr>
        <w:t>,</w:t>
      </w:r>
      <w:r w:rsidRPr="00ED62E5">
        <w:rPr>
          <w:position w:val="6"/>
          <w:sz w:val="16"/>
        </w:rPr>
        <w:endnoteReference w:id="2"/>
      </w:r>
      <w:r w:rsidR="008E5AA7" w:rsidRPr="00ED62E5">
        <w:rPr>
          <w:color w:val="000000"/>
        </w:rPr>
        <w:t xml:space="preserve"> </w:t>
      </w:r>
      <w:r w:rsidRPr="00ED62E5">
        <w:rPr>
          <w:color w:val="000000"/>
        </w:rPr>
        <w:t xml:space="preserve">differ sharply on this point. </w:t>
      </w:r>
    </w:p>
    <w:p w14:paraId="0488D672" w14:textId="77777777" w:rsidR="00D62527" w:rsidRDefault="00AA5A8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 xml:space="preserve">The </w:t>
      </w:r>
      <w:r w:rsidR="00D62527" w:rsidRPr="00ED62E5">
        <w:rPr>
          <w:color w:val="000000"/>
        </w:rPr>
        <w:t xml:space="preserve">arminian </w:t>
      </w:r>
      <w:r w:rsidRPr="00ED62E5">
        <w:rPr>
          <w:color w:val="000000"/>
        </w:rPr>
        <w:t xml:space="preserve">view claims God stopped the fall short of the point where man would lose the ability to generate faith, love and repentance out of his </w:t>
      </w:r>
      <w:r w:rsidR="00BF1612">
        <w:rPr>
          <w:color w:val="000000"/>
        </w:rPr>
        <w:t xml:space="preserve">own </w:t>
      </w:r>
      <w:r w:rsidRPr="00ED62E5">
        <w:rPr>
          <w:color w:val="000000"/>
        </w:rPr>
        <w:t xml:space="preserve">free will. The </w:t>
      </w:r>
      <w:r w:rsidR="00D62527" w:rsidRPr="00ED62E5">
        <w:rPr>
          <w:color w:val="000000"/>
        </w:rPr>
        <w:t xml:space="preserve">reformed </w:t>
      </w:r>
      <w:r w:rsidRPr="00ED62E5">
        <w:rPr>
          <w:color w:val="000000"/>
        </w:rPr>
        <w:t>view sees man as fallen be</w:t>
      </w:r>
      <w:r w:rsidR="00A539EF">
        <w:rPr>
          <w:color w:val="000000"/>
        </w:rPr>
        <w:t>neath</w:t>
      </w:r>
      <w:r w:rsidRPr="00ED62E5">
        <w:rPr>
          <w:color w:val="000000"/>
        </w:rPr>
        <w:t xml:space="preserve"> that point. We will examine the evidence.</w:t>
      </w:r>
    </w:p>
    <w:p w14:paraId="109778E2" w14:textId="77777777" w:rsidR="00AA5A88" w:rsidRPr="003E1D90" w:rsidRDefault="00AA5A88" w:rsidP="009B617E">
      <w:pPr>
        <w:pStyle w:val="Heading2"/>
      </w:pPr>
      <w:r w:rsidRPr="00ED62E5">
        <w:t xml:space="preserve">First </w:t>
      </w:r>
      <w:r w:rsidR="00D62527" w:rsidRPr="00ED62E5">
        <w:t>evidence</w:t>
      </w:r>
      <w:r w:rsidRPr="00ED62E5">
        <w:t xml:space="preserve">: </w:t>
      </w:r>
      <w:r w:rsidRPr="003E1D90">
        <w:t xml:space="preserve">The </w:t>
      </w:r>
      <w:r w:rsidR="00D62527" w:rsidRPr="003E1D90">
        <w:t>f</w:t>
      </w:r>
      <w:r w:rsidRPr="003E1D90">
        <w:t xml:space="preserve">all </w:t>
      </w:r>
      <w:r w:rsidR="009B617E" w:rsidRPr="003E1D90">
        <w:t xml:space="preserve">of </w:t>
      </w:r>
      <w:r w:rsidR="00D62527" w:rsidRPr="003E1D90">
        <w:t>mankind</w:t>
      </w:r>
      <w:r w:rsidRPr="003E1D90">
        <w:t>, Romans Chapter Five</w:t>
      </w:r>
    </w:p>
    <w:p w14:paraId="1E0522B0" w14:textId="77777777" w:rsidR="00D62527" w:rsidRDefault="00AA5A8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Paul describes the fall of Adam in Romans Chapter Five</w:t>
      </w:r>
      <w:r w:rsidRPr="00ED62E5">
        <w:rPr>
          <w:i/>
          <w:color w:val="000000"/>
        </w:rPr>
        <w:t>.</w:t>
      </w:r>
      <w:r w:rsidR="008E4CB2" w:rsidRPr="00ED62E5">
        <w:rPr>
          <w:color w:val="000000"/>
        </w:rPr>
        <w:t xml:space="preserve"> </w:t>
      </w:r>
      <w:r w:rsidRPr="00ED62E5">
        <w:rPr>
          <w:color w:val="000000"/>
        </w:rPr>
        <w:t xml:space="preserve">The word </w:t>
      </w:r>
      <w:r w:rsidR="00072DFB" w:rsidRPr="00ED62E5">
        <w:rPr>
          <w:i/>
          <w:color w:val="000000"/>
        </w:rPr>
        <w:t>Adam</w:t>
      </w:r>
      <w:r w:rsidR="00072DFB" w:rsidRPr="00ED62E5">
        <w:rPr>
          <w:color w:val="000000"/>
        </w:rPr>
        <w:t xml:space="preserve"> </w:t>
      </w:r>
      <w:r w:rsidRPr="00ED62E5">
        <w:rPr>
          <w:color w:val="000000"/>
        </w:rPr>
        <w:t xml:space="preserve">means </w:t>
      </w:r>
      <w:r w:rsidRPr="00ED62E5">
        <w:rPr>
          <w:i/>
          <w:color w:val="000000"/>
        </w:rPr>
        <w:t>mankind</w:t>
      </w:r>
      <w:r w:rsidRPr="00ED62E5">
        <w:rPr>
          <w:color w:val="000000"/>
        </w:rPr>
        <w:t xml:space="preserve"> in </w:t>
      </w:r>
      <w:r w:rsidR="00072DFB" w:rsidRPr="00ED62E5">
        <w:rPr>
          <w:color w:val="000000"/>
        </w:rPr>
        <w:t>Hebrew.</w:t>
      </w:r>
      <w:r w:rsidRPr="00ED62E5">
        <w:rPr>
          <w:color w:val="000000"/>
        </w:rPr>
        <w:t xml:space="preserve"> He mentions four things we inherit from Adam: Sin, death, judgment and condemnation. </w:t>
      </w:r>
    </w:p>
    <w:p w14:paraId="46107056" w14:textId="77777777" w:rsidR="00D62527" w:rsidRDefault="00AA5A8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 xml:space="preserve">No human faculty escaped these effects. </w:t>
      </w:r>
      <w:r w:rsidR="0014674B" w:rsidRPr="00ED62E5">
        <w:rPr>
          <w:color w:val="000000"/>
        </w:rPr>
        <w:t xml:space="preserve">This includes man’s will. </w:t>
      </w:r>
      <w:r w:rsidR="004F7807">
        <w:rPr>
          <w:color w:val="000000"/>
        </w:rPr>
        <w:t>Paul did</w:t>
      </w:r>
      <w:r w:rsidRPr="00ED62E5">
        <w:rPr>
          <w:color w:val="000000"/>
        </w:rPr>
        <w:t xml:space="preserve"> </w:t>
      </w:r>
      <w:r w:rsidR="00C63A8A">
        <w:rPr>
          <w:color w:val="000000"/>
        </w:rPr>
        <w:t xml:space="preserve">not </w:t>
      </w:r>
      <w:r w:rsidR="004F7807">
        <w:rPr>
          <w:color w:val="000000"/>
        </w:rPr>
        <w:t xml:space="preserve">find it </w:t>
      </w:r>
      <w:r w:rsidRPr="00ED62E5">
        <w:rPr>
          <w:color w:val="000000"/>
        </w:rPr>
        <w:t xml:space="preserve">necessary to single out the will of man </w:t>
      </w:r>
      <w:r w:rsidR="00C63A8A">
        <w:rPr>
          <w:color w:val="000000"/>
        </w:rPr>
        <w:t xml:space="preserve">in order </w:t>
      </w:r>
      <w:r w:rsidRPr="00ED62E5">
        <w:rPr>
          <w:color w:val="000000"/>
        </w:rPr>
        <w:t xml:space="preserve">to show it </w:t>
      </w:r>
      <w:r w:rsidR="00C63A8A">
        <w:rPr>
          <w:color w:val="000000"/>
        </w:rPr>
        <w:t>too became</w:t>
      </w:r>
      <w:r w:rsidRPr="00ED62E5">
        <w:rPr>
          <w:color w:val="000000"/>
        </w:rPr>
        <w:t xml:space="preserve"> </w:t>
      </w:r>
      <w:r w:rsidR="00481084">
        <w:rPr>
          <w:color w:val="000000"/>
        </w:rPr>
        <w:t>enslaved</w:t>
      </w:r>
      <w:r w:rsidRPr="00ED62E5">
        <w:rPr>
          <w:color w:val="000000"/>
        </w:rPr>
        <w:t xml:space="preserve"> by sin. </w:t>
      </w:r>
      <w:r w:rsidR="00B9474A">
        <w:rPr>
          <w:color w:val="000000"/>
        </w:rPr>
        <w:t>He</w:t>
      </w:r>
      <w:r w:rsidRPr="00ED62E5">
        <w:rPr>
          <w:color w:val="000000"/>
        </w:rPr>
        <w:t xml:space="preserve"> </w:t>
      </w:r>
      <w:r w:rsidR="004F7807">
        <w:rPr>
          <w:color w:val="000000"/>
        </w:rPr>
        <w:t xml:space="preserve">demonstrates </w:t>
      </w:r>
      <w:r w:rsidR="00B9474A">
        <w:rPr>
          <w:color w:val="000000"/>
        </w:rPr>
        <w:t xml:space="preserve">through the text </w:t>
      </w:r>
      <w:r w:rsidR="004F7807">
        <w:rPr>
          <w:color w:val="000000"/>
        </w:rPr>
        <w:t>that</w:t>
      </w:r>
      <w:r w:rsidRPr="00ED62E5">
        <w:rPr>
          <w:color w:val="000000"/>
        </w:rPr>
        <w:t xml:space="preserve"> the entire human organism </w:t>
      </w:r>
      <w:r w:rsidR="004F7807">
        <w:rPr>
          <w:color w:val="000000"/>
        </w:rPr>
        <w:t xml:space="preserve">is </w:t>
      </w:r>
      <w:r w:rsidRPr="00ED62E5">
        <w:rPr>
          <w:color w:val="000000"/>
        </w:rPr>
        <w:t xml:space="preserve">fallen. </w:t>
      </w:r>
    </w:p>
    <w:p w14:paraId="7FB26822" w14:textId="77777777" w:rsidR="00AA5A88" w:rsidRPr="00ED62E5" w:rsidRDefault="00AA5A88" w:rsidP="0037204B">
      <w:pPr>
        <w:pStyle w:val="Heading2"/>
        <w:rPr>
          <w:b w:val="0"/>
          <w:color w:val="000000"/>
        </w:rPr>
      </w:pPr>
      <w:r w:rsidRPr="00ED62E5">
        <w:t xml:space="preserve">Second </w:t>
      </w:r>
      <w:r w:rsidR="00D62527" w:rsidRPr="00ED62E5">
        <w:t>evidence</w:t>
      </w:r>
      <w:r w:rsidRPr="00ED62E5">
        <w:t>: Spiritual Death, Ephesians Chapter Two</w:t>
      </w:r>
    </w:p>
    <w:p w14:paraId="7A51D8D5" w14:textId="77777777" w:rsidR="00D62527" w:rsidRDefault="00627BCA" w:rsidP="009464DB">
      <w:pPr>
        <w:pStyle w:val="Scripture"/>
      </w:pPr>
      <w:r w:rsidRPr="001A5E61">
        <w:t xml:space="preserve">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sinful nature and following its desires and thoughts. </w:t>
      </w:r>
    </w:p>
    <w:p w14:paraId="30F86694" w14:textId="520FF810" w:rsidR="00D62527" w:rsidRDefault="00627BCA" w:rsidP="00D62527">
      <w:pPr>
        <w:pStyle w:val="Scripture"/>
        <w:jc w:val="left"/>
      </w:pPr>
      <w:r w:rsidRPr="001A5E61">
        <w:t>Like the res</w:t>
      </w:r>
      <w:r w:rsidR="00D62527">
        <w:t xml:space="preserve">t, we were by nature objects of wrath.  </w:t>
      </w:r>
      <w:r w:rsidR="00051038">
        <w:rPr>
          <w:rFonts w:cs="Lucida Grande"/>
        </w:rPr>
        <w:t>Eph</w:t>
      </w:r>
      <w:r w:rsidRPr="001A5E61">
        <w:rPr>
          <w:rFonts w:cs="Lucida Grande"/>
        </w:rPr>
        <w:t xml:space="preserve"> 2:1-3</w:t>
      </w:r>
    </w:p>
    <w:p w14:paraId="448417B4" w14:textId="77777777" w:rsidR="00D62527" w:rsidRDefault="00AA5A8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 xml:space="preserve">Paul apparently alludes to the divine threat </w:t>
      </w:r>
      <w:r w:rsidR="005E386A" w:rsidRPr="00ED62E5">
        <w:rPr>
          <w:color w:val="000000"/>
        </w:rPr>
        <w:t xml:space="preserve">to Adam </w:t>
      </w:r>
      <w:r w:rsidRPr="00ED62E5">
        <w:rPr>
          <w:color w:val="000000"/>
        </w:rPr>
        <w:t xml:space="preserve">in Genesis 2:17 </w:t>
      </w:r>
      <w:r w:rsidRPr="00ED62E5">
        <w:rPr>
          <w:i/>
          <w:color w:val="000000"/>
        </w:rPr>
        <w:t>...</w:t>
      </w:r>
      <w:r w:rsidR="00D62527">
        <w:rPr>
          <w:i/>
          <w:color w:val="000000"/>
        </w:rPr>
        <w:t xml:space="preserve"> </w:t>
      </w:r>
      <w:r w:rsidRPr="00ED62E5">
        <w:rPr>
          <w:i/>
          <w:color w:val="000000"/>
        </w:rPr>
        <w:t xml:space="preserve">for in the day that you </w:t>
      </w:r>
      <w:r w:rsidR="00FE1410" w:rsidRPr="00ED62E5">
        <w:rPr>
          <w:i/>
          <w:color w:val="000000"/>
        </w:rPr>
        <w:t>eat of it you shall surely die.</w:t>
      </w:r>
      <w:r w:rsidRPr="00ED62E5">
        <w:rPr>
          <w:i/>
          <w:color w:val="000000"/>
        </w:rPr>
        <w:t xml:space="preserve"> </w:t>
      </w:r>
      <w:r w:rsidRPr="00ED62E5">
        <w:rPr>
          <w:color w:val="000000"/>
        </w:rPr>
        <w:t xml:space="preserve">Though Adam did not die physically that day, he died spiritually in his relationship with God and in his own ability to obey Him. Paul describes this </w:t>
      </w:r>
      <w:r w:rsidR="00D07256">
        <w:rPr>
          <w:color w:val="000000"/>
        </w:rPr>
        <w:t>as a true enslavement. Notice his words…</w:t>
      </w:r>
    </w:p>
    <w:p w14:paraId="1A8E295D" w14:textId="77777777" w:rsidR="00D62527" w:rsidRDefault="00AA5A88" w:rsidP="00FE1410">
      <w:pPr>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Following the conduct of the world.</w:t>
      </w:r>
    </w:p>
    <w:p w14:paraId="5AD58783" w14:textId="77777777" w:rsidR="00D62527" w:rsidRDefault="00AA5A88" w:rsidP="00FE1410">
      <w:pPr>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Controlled by Satan.</w:t>
      </w:r>
    </w:p>
    <w:p w14:paraId="4CBC854E" w14:textId="77777777" w:rsidR="00D62527" w:rsidRDefault="00AA5A88" w:rsidP="0014674B">
      <w:pPr>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 xml:space="preserve">Fulfilling the desires of the flesh and of the mind. (Greek literally: </w:t>
      </w:r>
      <w:r w:rsidRPr="00ED62E5">
        <w:rPr>
          <w:i/>
          <w:color w:val="000000"/>
        </w:rPr>
        <w:t>doing the will of the flesh</w:t>
      </w:r>
      <w:r w:rsidRPr="00ED62E5">
        <w:rPr>
          <w:color w:val="000000"/>
        </w:rPr>
        <w:t xml:space="preserve">. This means the flesh determines the condition of the will. The term </w:t>
      </w:r>
      <w:r w:rsidR="00D62527">
        <w:rPr>
          <w:color w:val="000000"/>
        </w:rPr>
        <w:t>“</w:t>
      </w:r>
      <w:r w:rsidRPr="00D62527">
        <w:rPr>
          <w:color w:val="000000"/>
        </w:rPr>
        <w:t>mind</w:t>
      </w:r>
      <w:r w:rsidR="00D62527">
        <w:rPr>
          <w:color w:val="000000"/>
        </w:rPr>
        <w:t>”</w:t>
      </w:r>
      <w:r w:rsidRPr="00ED62E5">
        <w:rPr>
          <w:color w:val="000000"/>
        </w:rPr>
        <w:t xml:space="preserve"> here, NOOS includes perceptions.</w:t>
      </w:r>
      <w:r w:rsidR="00BC34B1">
        <w:rPr>
          <w:color w:val="000000"/>
        </w:rPr>
        <w:t>)</w:t>
      </w:r>
      <w:r w:rsidRPr="00ED62E5">
        <w:rPr>
          <w:color w:val="000000"/>
        </w:rPr>
        <w:t xml:space="preserve"> Paul alludes to the perceptions of the mind as controlled by sin so the mind perceives the lusts of the flesh as preferable. The will follows suit.</w:t>
      </w:r>
      <w:r w:rsidRPr="00ED62E5">
        <w:t xml:space="preserve"> </w:t>
      </w:r>
    </w:p>
    <w:p w14:paraId="7752DD92" w14:textId="77777777" w:rsidR="00D62527" w:rsidRDefault="00AA5A88" w:rsidP="0014674B">
      <w:pPr>
        <w:numPr>
          <w:ilvl w:val="0"/>
          <w:numId w:val="3"/>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lastRenderedPageBreak/>
        <w:t>A nat</w:t>
      </w:r>
      <w:r w:rsidR="00974546">
        <w:t xml:space="preserve">ure deserving </w:t>
      </w:r>
      <w:r w:rsidR="007E7D5F">
        <w:t xml:space="preserve">the </w:t>
      </w:r>
      <w:r w:rsidR="0014674B" w:rsidRPr="00ED62E5">
        <w:t>wrath</w:t>
      </w:r>
      <w:r w:rsidR="007E7D5F">
        <w:t xml:space="preserve"> of God.</w:t>
      </w:r>
    </w:p>
    <w:p w14:paraId="410B1AE2" w14:textId="77777777" w:rsidR="00AA5A88" w:rsidRPr="00ED62E5" w:rsidRDefault="00AA5A8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 xml:space="preserve">The intent of the passage is to show why a sinner is no more able to escape from his condition than a dead man can resurrect himself. </w:t>
      </w:r>
    </w:p>
    <w:p w14:paraId="621318DB" w14:textId="77777777" w:rsidR="00AA5A88" w:rsidRPr="00ED62E5" w:rsidRDefault="00AA5A88" w:rsidP="00814B3C">
      <w:pPr>
        <w:pStyle w:val="Heading2"/>
        <w:rPr>
          <w:b w:val="0"/>
          <w:color w:val="000000"/>
        </w:rPr>
      </w:pPr>
      <w:r w:rsidRPr="00ED62E5">
        <w:t xml:space="preserve">Third </w:t>
      </w:r>
      <w:r w:rsidR="00D62527" w:rsidRPr="00ED62E5">
        <w:t>evidence</w:t>
      </w:r>
      <w:r w:rsidRPr="00ED62E5">
        <w:t xml:space="preserve">: Effect </w:t>
      </w:r>
      <w:r w:rsidR="00592395" w:rsidRPr="00ED62E5">
        <w:t>of</w:t>
      </w:r>
      <w:r w:rsidRPr="00ED62E5">
        <w:t xml:space="preserve"> </w:t>
      </w:r>
      <w:r w:rsidR="00D62527" w:rsidRPr="00ED62E5">
        <w:t xml:space="preserve">sin </w:t>
      </w:r>
      <w:r w:rsidR="00592395" w:rsidRPr="00ED62E5">
        <w:t>on</w:t>
      </w:r>
      <w:r w:rsidRPr="00ED62E5">
        <w:t xml:space="preserve"> </w:t>
      </w:r>
      <w:r w:rsidR="00592395" w:rsidRPr="00ED62E5">
        <w:t xml:space="preserve">the </w:t>
      </w:r>
      <w:r w:rsidR="00D62527" w:rsidRPr="00ED62E5">
        <w:t>mind</w:t>
      </w:r>
    </w:p>
    <w:p w14:paraId="11AD71B6" w14:textId="77777777" w:rsidR="00D62527" w:rsidRDefault="00AA5A88" w:rsidP="00873BC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Scripture depicts the mind as ensl</w:t>
      </w:r>
      <w:r w:rsidR="0086605C">
        <w:rPr>
          <w:color w:val="000000"/>
        </w:rPr>
        <w:t>aved and controlled by sin and S</w:t>
      </w:r>
      <w:r w:rsidRPr="00ED62E5">
        <w:rPr>
          <w:color w:val="000000"/>
        </w:rPr>
        <w:t xml:space="preserve">atan. We can </w:t>
      </w:r>
      <w:r w:rsidR="00F5636F">
        <w:rPr>
          <w:color w:val="000000"/>
        </w:rPr>
        <w:t>deduce</w:t>
      </w:r>
      <w:r w:rsidRPr="00ED62E5">
        <w:rPr>
          <w:color w:val="000000"/>
        </w:rPr>
        <w:t xml:space="preserve"> this includes the will since the will is a function of the mind.</w:t>
      </w:r>
      <w:r w:rsidR="00873BC7" w:rsidRPr="00ED62E5">
        <w:rPr>
          <w:color w:val="000000"/>
        </w:rPr>
        <w:t xml:space="preserve"> </w:t>
      </w:r>
    </w:p>
    <w:p w14:paraId="45F01906" w14:textId="77777777" w:rsidR="00306865" w:rsidRPr="00ED62E5" w:rsidRDefault="00AA5A88" w:rsidP="00873BC7">
      <w:pPr>
        <w:pStyle w:val="Heading3"/>
        <w:rPr>
          <w:color w:val="000000"/>
        </w:rPr>
      </w:pPr>
      <w:r w:rsidRPr="00ED62E5">
        <w:t xml:space="preserve">The natural man cannot </w:t>
      </w:r>
      <w:r w:rsidR="00873BC7" w:rsidRPr="00ED62E5">
        <w:t>perceive the things of God</w:t>
      </w:r>
    </w:p>
    <w:p w14:paraId="26FCE714" w14:textId="77777777" w:rsidR="00D62527" w:rsidRDefault="00157A88" w:rsidP="009464DB">
      <w:pPr>
        <w:pStyle w:val="Scripture"/>
        <w:rPr>
          <w:rFonts w:ascii="Lucida Grande" w:hAnsi="Lucida Grande" w:cs="Lucida Grande"/>
        </w:rPr>
      </w:pPr>
      <w:r w:rsidRPr="003B59E6">
        <w:t>The man without the Spirit does not accept the things that come from the Spirit of God, for they are foolishness to him, and he cannot unde</w:t>
      </w:r>
      <w:bookmarkStart w:id="0" w:name="_GoBack"/>
      <w:bookmarkEnd w:id="0"/>
      <w:r w:rsidRPr="003B59E6">
        <w:t>rstand them, because t</w:t>
      </w:r>
      <w:r>
        <w:t xml:space="preserve">hey are spiritually discerned. </w:t>
      </w:r>
      <w:r w:rsidRPr="00D62527">
        <w:t>1Cor. 2:14</w:t>
      </w:r>
    </w:p>
    <w:p w14:paraId="4F39B352" w14:textId="77777777" w:rsidR="00873BC7" w:rsidRPr="00ED62E5" w:rsidRDefault="00AA5A88" w:rsidP="00873BC7">
      <w:pPr>
        <w:pStyle w:val="Heading3"/>
        <w:rPr>
          <w:color w:val="000000"/>
        </w:rPr>
      </w:pPr>
      <w:r w:rsidRPr="00ED62E5">
        <w:t>Satan has b</w:t>
      </w:r>
      <w:r w:rsidR="00E13DBE">
        <w:t xml:space="preserve">linded the </w:t>
      </w:r>
      <w:r w:rsidR="003E1D90">
        <w:t>mind</w:t>
      </w:r>
      <w:r w:rsidR="00E13DBE">
        <w:t xml:space="preserve"> </w:t>
      </w:r>
      <w:r w:rsidR="00873BC7" w:rsidRPr="00ED62E5">
        <w:t>of unbelievers</w:t>
      </w:r>
      <w:r w:rsidRPr="00ED62E5">
        <w:t xml:space="preserve"> </w:t>
      </w:r>
    </w:p>
    <w:p w14:paraId="73A12E72" w14:textId="7723AB60" w:rsidR="00873BC7" w:rsidRPr="00D62527" w:rsidRDefault="00FB0967" w:rsidP="00D62527">
      <w:pPr>
        <w:pStyle w:val="Scripture"/>
        <w:rPr>
          <w:rFonts w:ascii="Lucida Grande" w:hAnsi="Lucida Grande" w:cs="Lucida Grande"/>
        </w:rPr>
      </w:pPr>
      <w:r w:rsidRPr="00101E2E">
        <w:t>The god of this age has blinded the minds of unbelievers,</w:t>
      </w:r>
      <w:r>
        <w:t xml:space="preserve"> </w:t>
      </w:r>
      <w:r w:rsidR="00051038">
        <w:t>2Cor</w:t>
      </w:r>
      <w:r w:rsidRPr="00D62527">
        <w:t xml:space="preserve"> 4:4</w:t>
      </w:r>
    </w:p>
    <w:p w14:paraId="097FCD91" w14:textId="77777777" w:rsidR="006462FA" w:rsidRPr="00ED62E5" w:rsidRDefault="00873BC7" w:rsidP="006462FA">
      <w:pPr>
        <w:pStyle w:val="Heading3"/>
      </w:pPr>
      <w:r w:rsidRPr="00ED62E5">
        <w:t>The</w:t>
      </w:r>
      <w:r w:rsidR="007245FE">
        <w:t>ir</w:t>
      </w:r>
      <w:r w:rsidRPr="00ED62E5">
        <w:t xml:space="preserve"> understanding is darkened</w:t>
      </w:r>
      <w:r w:rsidR="00AA5A88" w:rsidRPr="00ED62E5">
        <w:t xml:space="preserve"> </w:t>
      </w:r>
    </w:p>
    <w:p w14:paraId="06FDFAC9" w14:textId="78C738AA" w:rsidR="00D62527" w:rsidRPr="00D62527" w:rsidRDefault="003D1FBA" w:rsidP="00D62527">
      <w:pPr>
        <w:pStyle w:val="Scripture"/>
      </w:pPr>
      <w:r w:rsidRPr="00746EC9">
        <w:t xml:space="preserve">They are darkened in their understanding and separated from the life of </w:t>
      </w:r>
      <w:r>
        <w:t>God…</w:t>
      </w:r>
      <w:r w:rsidR="00051038">
        <w:t>Eph</w:t>
      </w:r>
      <w:r w:rsidRPr="00D62527">
        <w:t xml:space="preserve"> 4:18</w:t>
      </w:r>
    </w:p>
    <w:p w14:paraId="588AB2F5" w14:textId="77777777" w:rsidR="006462FA" w:rsidRPr="00ED62E5" w:rsidRDefault="00AA5A88" w:rsidP="006462FA">
      <w:pPr>
        <w:pStyle w:val="Heading3"/>
      </w:pPr>
      <w:r w:rsidRPr="00ED62E5">
        <w:t>The carnal mind is una</w:t>
      </w:r>
      <w:r w:rsidR="006462FA" w:rsidRPr="00ED62E5">
        <w:t>ble to submit to the law of God</w:t>
      </w:r>
      <w:r w:rsidRPr="00ED62E5">
        <w:t xml:space="preserve"> </w:t>
      </w:r>
    </w:p>
    <w:p w14:paraId="5C0034D9" w14:textId="5CC554A1" w:rsidR="00D62527" w:rsidRPr="00D62527" w:rsidRDefault="00A860B5" w:rsidP="009464DB">
      <w:pPr>
        <w:pStyle w:val="Scripture"/>
      </w:pPr>
      <w:r>
        <w:t>…</w:t>
      </w:r>
      <w:r w:rsidR="00EE7FA9" w:rsidRPr="003312AA">
        <w:t xml:space="preserve">the sinful mind is hostile to God. It does not submit to God’s law, nor can it </w:t>
      </w:r>
      <w:r w:rsidR="00051038">
        <w:t>do so.  Rom</w:t>
      </w:r>
      <w:r w:rsidR="00EE7FA9" w:rsidRPr="00D62527">
        <w:t xml:space="preserve"> 8:7</w:t>
      </w:r>
    </w:p>
    <w:p w14:paraId="0EF84C7D" w14:textId="77777777" w:rsidR="006462FA" w:rsidRPr="00ED62E5" w:rsidRDefault="00AA5A88" w:rsidP="006462FA">
      <w:pPr>
        <w:pStyle w:val="Heading3"/>
        <w:rPr>
          <w:color w:val="000000"/>
        </w:rPr>
      </w:pPr>
      <w:r w:rsidRPr="00ED62E5">
        <w:t>The sinner’s will is bound by the devil</w:t>
      </w:r>
    </w:p>
    <w:p w14:paraId="669B2136" w14:textId="5AD30B49" w:rsidR="00AA5A88" w:rsidRPr="00ED62E5" w:rsidRDefault="00EE7FA9" w:rsidP="009464DB">
      <w:pPr>
        <w:pStyle w:val="Scripture"/>
      </w:pPr>
      <w:r w:rsidRPr="001A5E61">
        <w:t>Those who oppose him he must gently instruct, in the hope that God will grant them repentance leading th</w:t>
      </w:r>
      <w:r w:rsidR="00194DFA">
        <w:t>em to a knowledge of the truth,</w:t>
      </w:r>
      <w:r w:rsidRPr="001A5E61">
        <w:t xml:space="preserve"> and that they will come to their senses and escape from the trap of the devil, who has taken them captive to do his will</w:t>
      </w:r>
      <w:r w:rsidR="00051038">
        <w:t>.  2Tim</w:t>
      </w:r>
      <w:r w:rsidRPr="00D62527">
        <w:t xml:space="preserve"> 2:25-26</w:t>
      </w:r>
    </w:p>
    <w:p w14:paraId="68561198" w14:textId="77777777" w:rsidR="00D62527" w:rsidRDefault="003C0D8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The</w:t>
      </w:r>
      <w:r w:rsidR="00AA5A88" w:rsidRPr="00ED62E5">
        <w:rPr>
          <w:color w:val="000000"/>
        </w:rPr>
        <w:t xml:space="preserve"> mind of the sinner has a perception problem the Bible expresses as </w:t>
      </w:r>
      <w:r w:rsidR="00AA5A88" w:rsidRPr="00ED62E5">
        <w:rPr>
          <w:i/>
          <w:color w:val="000000"/>
        </w:rPr>
        <w:t>darkness</w:t>
      </w:r>
      <w:r w:rsidR="00AA5A88" w:rsidRPr="00ED62E5">
        <w:rPr>
          <w:color w:val="000000"/>
        </w:rPr>
        <w:t xml:space="preserve"> or </w:t>
      </w:r>
      <w:r w:rsidR="00AA5A88" w:rsidRPr="00ED62E5">
        <w:rPr>
          <w:i/>
          <w:color w:val="000000"/>
        </w:rPr>
        <w:t>blinded</w:t>
      </w:r>
      <w:r w:rsidR="00AA5A88" w:rsidRPr="00ED62E5">
        <w:rPr>
          <w:color w:val="000000"/>
        </w:rPr>
        <w:t>. The devil controls the sinner’s will by controlling his perceptions. The sinner perceives the things of God as foolish because he is blind</w:t>
      </w:r>
      <w:r>
        <w:rPr>
          <w:color w:val="000000"/>
        </w:rPr>
        <w:t>ed</w:t>
      </w:r>
      <w:r w:rsidR="00AA5A88" w:rsidRPr="00ED62E5">
        <w:rPr>
          <w:color w:val="000000"/>
        </w:rPr>
        <w:t xml:space="preserve"> to his </w:t>
      </w:r>
      <w:r w:rsidR="00885611">
        <w:rPr>
          <w:color w:val="000000"/>
        </w:rPr>
        <w:t xml:space="preserve">own </w:t>
      </w:r>
      <w:r w:rsidR="00AA5A88" w:rsidRPr="00ED62E5">
        <w:rPr>
          <w:color w:val="000000"/>
        </w:rPr>
        <w:t>moral condition.</w:t>
      </w:r>
    </w:p>
    <w:p w14:paraId="48EDF386" w14:textId="77777777" w:rsidR="00AA5A88" w:rsidRPr="003E1D90" w:rsidRDefault="00AA5A88" w:rsidP="00592395">
      <w:pPr>
        <w:pStyle w:val="Heading2"/>
      </w:pPr>
      <w:r w:rsidRPr="00ED62E5">
        <w:t xml:space="preserve">Fourth Evidence: The </w:t>
      </w:r>
      <w:r w:rsidR="00D62527" w:rsidRPr="00ED62E5">
        <w:t>car</w:t>
      </w:r>
      <w:r w:rsidRPr="00ED62E5">
        <w:t xml:space="preserve">nal </w:t>
      </w:r>
      <w:r w:rsidR="00D62527" w:rsidRPr="00ED62E5">
        <w:t>nature</w:t>
      </w:r>
      <w:r w:rsidRPr="00ED62E5">
        <w:t xml:space="preserve">, </w:t>
      </w:r>
      <w:r w:rsidRPr="003E1D90">
        <w:t>Romans 3:9-20</w:t>
      </w:r>
    </w:p>
    <w:p w14:paraId="6BA42675" w14:textId="77777777" w:rsidR="00D62527" w:rsidRDefault="00AA5A8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 xml:space="preserve">Paul addresses the condition of all unsaved people as </w:t>
      </w:r>
      <w:r w:rsidR="004F6063" w:rsidRPr="00ED62E5">
        <w:rPr>
          <w:color w:val="000000"/>
        </w:rPr>
        <w:t xml:space="preserve">being </w:t>
      </w:r>
      <w:r w:rsidR="004F6063" w:rsidRPr="00ED62E5">
        <w:rPr>
          <w:i/>
          <w:color w:val="000000"/>
        </w:rPr>
        <w:t>under sin</w:t>
      </w:r>
      <w:r w:rsidR="00464914">
        <w:rPr>
          <w:i/>
          <w:color w:val="000000"/>
        </w:rPr>
        <w:t>,</w:t>
      </w:r>
      <w:r w:rsidR="004F6063" w:rsidRPr="00ED62E5">
        <w:rPr>
          <w:color w:val="000000"/>
        </w:rPr>
        <w:t xml:space="preserve"> mean</w:t>
      </w:r>
      <w:r w:rsidR="00464914">
        <w:rPr>
          <w:color w:val="000000"/>
        </w:rPr>
        <w:t>ing under the</w:t>
      </w:r>
      <w:r w:rsidRPr="00ED62E5">
        <w:rPr>
          <w:color w:val="000000"/>
        </w:rPr>
        <w:t xml:space="preserve"> </w:t>
      </w:r>
      <w:r w:rsidRPr="00ED62E5">
        <w:rPr>
          <w:i/>
          <w:color w:val="000000"/>
        </w:rPr>
        <w:t>power</w:t>
      </w:r>
      <w:r w:rsidRPr="00ED62E5">
        <w:rPr>
          <w:color w:val="000000"/>
        </w:rPr>
        <w:t xml:space="preserve"> of sin</w:t>
      </w:r>
      <w:r w:rsidR="004F6063" w:rsidRPr="00ED62E5">
        <w:rPr>
          <w:color w:val="000000"/>
        </w:rPr>
        <w:t>.</w:t>
      </w:r>
      <w:r w:rsidR="00C06EF1" w:rsidRPr="00ED62E5">
        <w:rPr>
          <w:color w:val="000000"/>
        </w:rPr>
        <w:t xml:space="preserve"> </w:t>
      </w:r>
    </w:p>
    <w:p w14:paraId="13643AFC" w14:textId="77777777" w:rsidR="00D62527" w:rsidRDefault="00464914">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Pr>
          <w:color w:val="000000"/>
        </w:rPr>
        <w:t>Without Christ, there is no…</w:t>
      </w:r>
    </w:p>
    <w:p w14:paraId="07379F5B" w14:textId="77777777" w:rsidR="00D62527" w:rsidRDefault="00AC52F4" w:rsidP="006537A3">
      <w:pPr>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lastRenderedPageBreak/>
        <w:t xml:space="preserve">Righteous person. </w:t>
      </w:r>
      <w:r w:rsidR="00AA5A88" w:rsidRPr="00ED62E5">
        <w:rPr>
          <w:color w:val="000000"/>
        </w:rPr>
        <w:t xml:space="preserve">Even the good works of the unsaved are as </w:t>
      </w:r>
      <w:r w:rsidR="00AA5A88" w:rsidRPr="00ED62E5">
        <w:rPr>
          <w:i/>
          <w:color w:val="000000"/>
        </w:rPr>
        <w:t>filthy</w:t>
      </w:r>
      <w:r w:rsidR="00AA5A88" w:rsidRPr="00ED62E5">
        <w:rPr>
          <w:color w:val="000000"/>
        </w:rPr>
        <w:t xml:space="preserve"> </w:t>
      </w:r>
      <w:r w:rsidR="00AA5A88" w:rsidRPr="00ED62E5">
        <w:rPr>
          <w:i/>
          <w:color w:val="000000"/>
        </w:rPr>
        <w:t>rags</w:t>
      </w:r>
      <w:r w:rsidR="00AA5A88" w:rsidRPr="00ED62E5">
        <w:rPr>
          <w:color w:val="000000"/>
        </w:rPr>
        <w:t>, unacceptable to God.</w:t>
      </w:r>
      <w:r w:rsidR="00AA5A88" w:rsidRPr="00ED62E5">
        <w:rPr>
          <w:position w:val="6"/>
          <w:sz w:val="16"/>
        </w:rPr>
        <w:endnoteReference w:id="3"/>
      </w:r>
    </w:p>
    <w:p w14:paraId="7BE9164F" w14:textId="77777777" w:rsidR="00D62527" w:rsidRDefault="00AA5A88" w:rsidP="006537A3">
      <w:pPr>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Sinner who un</w:t>
      </w:r>
      <w:r w:rsidR="00AC52F4" w:rsidRPr="00ED62E5">
        <w:rPr>
          <w:color w:val="000000"/>
        </w:rPr>
        <w:t xml:space="preserve">derstands his </w:t>
      </w:r>
      <w:r w:rsidR="004A4D88">
        <w:rPr>
          <w:color w:val="000000"/>
        </w:rPr>
        <w:t xml:space="preserve">own </w:t>
      </w:r>
      <w:r w:rsidR="00AC52F4" w:rsidRPr="00ED62E5">
        <w:rPr>
          <w:color w:val="000000"/>
        </w:rPr>
        <w:t xml:space="preserve">moral condition. </w:t>
      </w:r>
      <w:r w:rsidR="00753C65">
        <w:rPr>
          <w:color w:val="000000"/>
        </w:rPr>
        <w:t>H</w:t>
      </w:r>
      <w:r w:rsidR="00753C65" w:rsidRPr="00ED62E5">
        <w:rPr>
          <w:color w:val="000000"/>
        </w:rPr>
        <w:t>ere</w:t>
      </w:r>
      <w:r w:rsidR="00753C65">
        <w:rPr>
          <w:color w:val="000000"/>
        </w:rPr>
        <w:t>, the</w:t>
      </w:r>
      <w:r w:rsidR="001864A7">
        <w:rPr>
          <w:color w:val="000000"/>
        </w:rPr>
        <w:t xml:space="preserve"> G</w:t>
      </w:r>
      <w:r w:rsidRPr="00ED62E5">
        <w:rPr>
          <w:color w:val="000000"/>
        </w:rPr>
        <w:t xml:space="preserve">reek term </w:t>
      </w:r>
      <w:r w:rsidRPr="00ED62E5">
        <w:rPr>
          <w:i/>
          <w:color w:val="000000"/>
        </w:rPr>
        <w:t>understand</w:t>
      </w:r>
      <w:r w:rsidRPr="00ED62E5">
        <w:rPr>
          <w:color w:val="000000"/>
        </w:rPr>
        <w:t xml:space="preserve"> refers to </w:t>
      </w:r>
      <w:r w:rsidRPr="00ED62E5">
        <w:rPr>
          <w:i/>
          <w:color w:val="000000"/>
        </w:rPr>
        <w:t>insight</w:t>
      </w:r>
      <w:r w:rsidRPr="00ED62E5">
        <w:rPr>
          <w:color w:val="000000"/>
        </w:rPr>
        <w:t>. None have spiritua</w:t>
      </w:r>
      <w:r w:rsidR="00542C47">
        <w:rPr>
          <w:color w:val="000000"/>
        </w:rPr>
        <w:t xml:space="preserve">l insight into their condition </w:t>
      </w:r>
      <w:r w:rsidRPr="00ED62E5">
        <w:rPr>
          <w:color w:val="000000"/>
        </w:rPr>
        <w:t xml:space="preserve">without Christ, although they may understand </w:t>
      </w:r>
      <w:r w:rsidR="00AC52F4" w:rsidRPr="00ED62E5">
        <w:rPr>
          <w:color w:val="000000"/>
        </w:rPr>
        <w:t>the fundamentals of the gospel.</w:t>
      </w:r>
    </w:p>
    <w:p w14:paraId="3809D401" w14:textId="77777777" w:rsidR="00D62527" w:rsidRDefault="00AA5A88" w:rsidP="006537A3">
      <w:pPr>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 xml:space="preserve">Seeker after God. </w:t>
      </w:r>
      <w:r w:rsidRPr="003E1D90">
        <w:rPr>
          <w:i/>
          <w:color w:val="000000"/>
        </w:rPr>
        <w:t>Religious</w:t>
      </w:r>
      <w:r w:rsidRPr="00ED62E5">
        <w:rPr>
          <w:color w:val="000000"/>
        </w:rPr>
        <w:t xml:space="preserve"> </w:t>
      </w:r>
      <w:r w:rsidR="00542C47">
        <w:rPr>
          <w:color w:val="000000"/>
        </w:rPr>
        <w:t>types</w:t>
      </w:r>
      <w:r w:rsidRPr="00ED62E5">
        <w:rPr>
          <w:color w:val="000000"/>
        </w:rPr>
        <w:t xml:space="preserve"> </w:t>
      </w:r>
      <w:r w:rsidR="0024752F">
        <w:rPr>
          <w:color w:val="000000"/>
        </w:rPr>
        <w:t xml:space="preserve">are in fact </w:t>
      </w:r>
      <w:r w:rsidRPr="00ED62E5">
        <w:rPr>
          <w:color w:val="000000"/>
        </w:rPr>
        <w:t>seek</w:t>
      </w:r>
      <w:r w:rsidR="0024752F">
        <w:rPr>
          <w:color w:val="000000"/>
        </w:rPr>
        <w:t>ing</w:t>
      </w:r>
      <w:r w:rsidRPr="00ED62E5">
        <w:rPr>
          <w:color w:val="000000"/>
        </w:rPr>
        <w:t xml:space="preserve"> to establish their own righteousness. </w:t>
      </w:r>
      <w:r w:rsidR="00542C47">
        <w:rPr>
          <w:color w:val="000000"/>
        </w:rPr>
        <w:t>Romans 10:3</w:t>
      </w:r>
    </w:p>
    <w:p w14:paraId="6C16F537" w14:textId="77777777" w:rsidR="00D62527" w:rsidRDefault="00AA5A88" w:rsidP="00A820E8">
      <w:pPr>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3E1D90">
        <w:rPr>
          <w:color w:val="000000"/>
        </w:rPr>
        <w:t xml:space="preserve">Sinner who does good. The New Testament defines </w:t>
      </w:r>
      <w:r w:rsidRPr="003E1D90">
        <w:rPr>
          <w:i/>
          <w:color w:val="000000"/>
        </w:rPr>
        <w:t>good</w:t>
      </w:r>
      <w:r w:rsidRPr="003E1D90">
        <w:rPr>
          <w:color w:val="000000"/>
        </w:rPr>
        <w:t xml:space="preserve"> as obedience to God. Sinners do good works </w:t>
      </w:r>
      <w:r w:rsidR="007E287B" w:rsidRPr="003E1D90">
        <w:rPr>
          <w:color w:val="000000"/>
        </w:rPr>
        <w:t>to substitute</w:t>
      </w:r>
      <w:r w:rsidRPr="003E1D90">
        <w:rPr>
          <w:color w:val="000000"/>
        </w:rPr>
        <w:t xml:space="preserve"> </w:t>
      </w:r>
      <w:r w:rsidR="003168A1" w:rsidRPr="003E1D90">
        <w:rPr>
          <w:color w:val="000000"/>
        </w:rPr>
        <w:t xml:space="preserve">God’s </w:t>
      </w:r>
      <w:r w:rsidR="00107161" w:rsidRPr="003E1D90">
        <w:rPr>
          <w:color w:val="000000"/>
        </w:rPr>
        <w:t xml:space="preserve">requirement, </w:t>
      </w:r>
      <w:r w:rsidRPr="003E1D90">
        <w:rPr>
          <w:color w:val="000000"/>
        </w:rPr>
        <w:t xml:space="preserve">rather than </w:t>
      </w:r>
      <w:r w:rsidR="00107161" w:rsidRPr="003E1D90">
        <w:rPr>
          <w:color w:val="000000"/>
        </w:rPr>
        <w:t>as a sign</w:t>
      </w:r>
      <w:r w:rsidRPr="003E1D90">
        <w:rPr>
          <w:color w:val="000000"/>
        </w:rPr>
        <w:t xml:space="preserve"> of </w:t>
      </w:r>
      <w:r w:rsidR="00107161" w:rsidRPr="003E1D90">
        <w:rPr>
          <w:color w:val="000000"/>
        </w:rPr>
        <w:t xml:space="preserve">their </w:t>
      </w:r>
      <w:r w:rsidRPr="003E1D90">
        <w:rPr>
          <w:color w:val="000000"/>
        </w:rPr>
        <w:t>submission</w:t>
      </w:r>
      <w:r w:rsidR="003168A1" w:rsidRPr="003E1D90">
        <w:rPr>
          <w:color w:val="000000"/>
        </w:rPr>
        <w:t xml:space="preserve"> to Him</w:t>
      </w:r>
      <w:r w:rsidRPr="003E1D90">
        <w:rPr>
          <w:color w:val="000000"/>
        </w:rPr>
        <w:t xml:space="preserve">. All the works of sinners, however good in themselves, proceed from a corrupted source, his sinful nature. If a sinner </w:t>
      </w:r>
      <w:r w:rsidRPr="003E1D90">
        <w:rPr>
          <w:i/>
          <w:color w:val="000000"/>
        </w:rPr>
        <w:t>really</w:t>
      </w:r>
      <w:r w:rsidRPr="003E1D90">
        <w:rPr>
          <w:color w:val="000000"/>
        </w:rPr>
        <w:t xml:space="preserve"> wanted to be good, he would do the first thing God commands him to do...repent and believe in Jesus. </w:t>
      </w:r>
    </w:p>
    <w:p w14:paraId="47CA2A6D" w14:textId="77777777" w:rsidR="00D62527" w:rsidRDefault="00AA5A88" w:rsidP="006537A3">
      <w:pPr>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 xml:space="preserve">Sinner who fears God. If they </w:t>
      </w:r>
      <w:r w:rsidR="00A8458D">
        <w:rPr>
          <w:color w:val="000000"/>
        </w:rPr>
        <w:t>truly</w:t>
      </w:r>
      <w:r w:rsidRPr="00ED62E5">
        <w:rPr>
          <w:color w:val="000000"/>
        </w:rPr>
        <w:t xml:space="preserve"> feared Him, they would seek to please Him.</w:t>
      </w:r>
    </w:p>
    <w:p w14:paraId="31CA83B8" w14:textId="77777777" w:rsidR="00D62527" w:rsidRDefault="00AA5A88" w:rsidP="006537A3">
      <w:pPr>
        <w:numPr>
          <w:ilvl w:val="0"/>
          <w:numId w:val="4"/>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Sinner at peace. Drowning themselves in pleasures is a false peace.</w:t>
      </w:r>
    </w:p>
    <w:p w14:paraId="412C07CE" w14:textId="77777777" w:rsidR="00D62527" w:rsidRDefault="00AA5A8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Paul is talking about sinners before God draws them through the gospel. When God draws a sinner, his perceptions change. Occasionally we encounter a sinner who says he is seeking God. This could be sincere. God may be drawing them by opening the</w:t>
      </w:r>
      <w:r w:rsidR="0075437A" w:rsidRPr="00ED62E5">
        <w:rPr>
          <w:color w:val="000000"/>
        </w:rPr>
        <w:t>ir perceptions</w:t>
      </w:r>
      <w:r w:rsidR="0022517A">
        <w:rPr>
          <w:color w:val="000000"/>
        </w:rPr>
        <w:t xml:space="preserve"> through the g</w:t>
      </w:r>
      <w:r w:rsidRPr="00ED62E5">
        <w:rPr>
          <w:color w:val="000000"/>
        </w:rPr>
        <w:t xml:space="preserve">ospel. </w:t>
      </w:r>
    </w:p>
    <w:p w14:paraId="51343B22" w14:textId="77777777" w:rsidR="00AA5A88" w:rsidRPr="00ED62E5" w:rsidRDefault="0044299B" w:rsidP="00D62DD4">
      <w:pPr>
        <w:pStyle w:val="Heading2"/>
        <w:rPr>
          <w:b w:val="0"/>
          <w:color w:val="000000"/>
        </w:rPr>
      </w:pPr>
      <w:r>
        <w:t>Conclusion</w:t>
      </w:r>
    </w:p>
    <w:p w14:paraId="5BCD6443" w14:textId="77777777" w:rsidR="00D62527" w:rsidRDefault="00AA5A8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 xml:space="preserve">From the </w:t>
      </w:r>
      <w:r w:rsidR="003E1D90">
        <w:rPr>
          <w:color w:val="000000"/>
        </w:rPr>
        <w:t xml:space="preserve">weight of </w:t>
      </w:r>
      <w:r w:rsidRPr="00ED62E5">
        <w:rPr>
          <w:color w:val="000000"/>
        </w:rPr>
        <w:t xml:space="preserve">biblical evidence, we conclude the unsaved </w:t>
      </w:r>
      <w:r w:rsidR="003E1D90">
        <w:rPr>
          <w:color w:val="000000"/>
        </w:rPr>
        <w:t>cannot</w:t>
      </w:r>
      <w:r w:rsidRPr="00ED62E5">
        <w:rPr>
          <w:color w:val="000000"/>
        </w:rPr>
        <w:t xml:space="preserve"> will or do anything </w:t>
      </w:r>
      <w:r w:rsidR="003E1D90">
        <w:rPr>
          <w:color w:val="000000"/>
        </w:rPr>
        <w:t>to contribute to their salvation or prepare</w:t>
      </w:r>
      <w:r w:rsidRPr="00ED62E5">
        <w:rPr>
          <w:color w:val="000000"/>
        </w:rPr>
        <w:t xml:space="preserve"> them</w:t>
      </w:r>
      <w:r w:rsidR="003E1D90">
        <w:rPr>
          <w:color w:val="000000"/>
        </w:rPr>
        <w:t>selves</w:t>
      </w:r>
      <w:r w:rsidRPr="00ED62E5">
        <w:rPr>
          <w:color w:val="000000"/>
        </w:rPr>
        <w:t xml:space="preserve"> for conversion. Their </w:t>
      </w:r>
      <w:r w:rsidR="008409CC">
        <w:rPr>
          <w:color w:val="000000"/>
        </w:rPr>
        <w:t xml:space="preserve">own </w:t>
      </w:r>
      <w:r w:rsidRPr="00ED62E5">
        <w:rPr>
          <w:color w:val="000000"/>
        </w:rPr>
        <w:t xml:space="preserve">will chooses wrongly because their perceptions are blinded by sin and controlled by Satan. Therefore they perceive themselves as good, </w:t>
      </w:r>
      <w:r w:rsidR="003E1D90">
        <w:rPr>
          <w:color w:val="000000"/>
        </w:rPr>
        <w:t xml:space="preserve">the </w:t>
      </w:r>
      <w:r w:rsidRPr="00ED62E5">
        <w:rPr>
          <w:color w:val="000000"/>
        </w:rPr>
        <w:t>things</w:t>
      </w:r>
      <w:r w:rsidR="00D35E3C">
        <w:rPr>
          <w:color w:val="000000"/>
        </w:rPr>
        <w:t xml:space="preserve"> of the</w:t>
      </w:r>
      <w:r w:rsidRPr="00ED62E5">
        <w:rPr>
          <w:color w:val="000000"/>
        </w:rPr>
        <w:t xml:space="preserve"> </w:t>
      </w:r>
      <w:r w:rsidR="00D35E3C">
        <w:rPr>
          <w:color w:val="000000"/>
        </w:rPr>
        <w:t>Spirit</w:t>
      </w:r>
      <w:r w:rsidR="00D35E3C" w:rsidRPr="00ED62E5">
        <w:rPr>
          <w:color w:val="000000"/>
        </w:rPr>
        <w:t xml:space="preserve"> </w:t>
      </w:r>
      <w:r w:rsidRPr="00ED62E5">
        <w:rPr>
          <w:color w:val="000000"/>
        </w:rPr>
        <w:t>as foolishness</w:t>
      </w:r>
      <w:r w:rsidR="00D35E3C">
        <w:rPr>
          <w:color w:val="000000"/>
        </w:rPr>
        <w:t>,</w:t>
      </w:r>
      <w:r w:rsidRPr="00ED62E5">
        <w:rPr>
          <w:color w:val="000000"/>
        </w:rPr>
        <w:t xml:space="preserve"> and God as not worth seeking. They see no reason to fear God and think their lack of peace is due to a lack of pleasures.</w:t>
      </w:r>
    </w:p>
    <w:p w14:paraId="718C412B" w14:textId="63D1C824" w:rsidR="00592395" w:rsidRPr="00ED62E5" w:rsidRDefault="00592395" w:rsidP="0016146B">
      <w:pPr>
        <w:pStyle w:val="Heading2"/>
      </w:pPr>
      <w:r w:rsidRPr="00ED62E5">
        <w:t>From this article</w:t>
      </w:r>
      <w:r w:rsidR="00D35E3C">
        <w:t xml:space="preserve"> we learn</w:t>
      </w:r>
      <w:r w:rsidR="0016146B">
        <w:t>…</w:t>
      </w:r>
    </w:p>
    <w:p w14:paraId="2CACFEDD" w14:textId="77777777" w:rsidR="00D62527" w:rsidRDefault="00AA5A88" w:rsidP="00592395">
      <w:pPr>
        <w:numPr>
          <w:ilvl w:val="0"/>
          <w:numId w:val="2"/>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Without God working through the gospel, sinners are unable to will or do anything to contribute to their salvation.</w:t>
      </w:r>
    </w:p>
    <w:p w14:paraId="03BA4206" w14:textId="77777777" w:rsidR="00D62527" w:rsidRDefault="00AA5A88" w:rsidP="00592395">
      <w:pPr>
        <w:numPr>
          <w:ilvl w:val="0"/>
          <w:numId w:val="2"/>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Through Adam’s fall mankind inherited sin, death, judgment and condemnation.</w:t>
      </w:r>
    </w:p>
    <w:p w14:paraId="1B839C93" w14:textId="77777777" w:rsidR="00D62527" w:rsidRDefault="00A52927" w:rsidP="00592395">
      <w:pPr>
        <w:numPr>
          <w:ilvl w:val="0"/>
          <w:numId w:val="2"/>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Sin and Satan blind the mind of man, including his perceptions and will,</w:t>
      </w:r>
      <w:r w:rsidR="00AA5A88" w:rsidRPr="00ED62E5">
        <w:rPr>
          <w:color w:val="000000"/>
        </w:rPr>
        <w:t xml:space="preserve"> so he cannot choose submission to God.</w:t>
      </w:r>
    </w:p>
    <w:p w14:paraId="231A7651" w14:textId="77777777" w:rsidR="00D62527" w:rsidRDefault="00AA5A88" w:rsidP="00592395">
      <w:pPr>
        <w:numPr>
          <w:ilvl w:val="0"/>
          <w:numId w:val="2"/>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The carnal nature of man contains no quality that could lead him to obey God.</w:t>
      </w:r>
    </w:p>
    <w:p w14:paraId="4939BCC5" w14:textId="77777777" w:rsidR="00D62527" w:rsidRDefault="00AA5A88" w:rsidP="00592395">
      <w:pPr>
        <w:numPr>
          <w:ilvl w:val="0"/>
          <w:numId w:val="2"/>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lastRenderedPageBreak/>
        <w:t xml:space="preserve">None of the good works of a sinner are ultimately good because they are generated from a corrupted source, his carnal nature. </w:t>
      </w:r>
    </w:p>
    <w:p w14:paraId="470BA603" w14:textId="77777777" w:rsidR="00D62527" w:rsidRDefault="00AA5A88" w:rsidP="00592395">
      <w:pPr>
        <w:numPr>
          <w:ilvl w:val="0"/>
          <w:numId w:val="2"/>
        </w:numPr>
        <w:tabs>
          <w:tab w:val="left" w:pos="-1440"/>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rPr>
      </w:pPr>
      <w:r w:rsidRPr="00ED62E5">
        <w:rPr>
          <w:color w:val="000000"/>
        </w:rPr>
        <w:t xml:space="preserve">Sinners will do good works of all sorts. Without grace, the one thing they will not do is repent and believe the gospel. </w:t>
      </w:r>
    </w:p>
    <w:p w14:paraId="10924609" w14:textId="439D2BF9" w:rsidR="00AA5A88" w:rsidRPr="004E7481" w:rsidRDefault="00D24B02" w:rsidP="004E7481">
      <w:pPr>
        <w:jc w:val="center"/>
        <w:rPr>
          <w:sz w:val="20"/>
        </w:rPr>
      </w:pPr>
      <w:r w:rsidRPr="00ED62E5">
        <w:rPr>
          <w:sz w:val="20"/>
        </w:rPr>
        <w:t xml:space="preserve">Smalling's articles and books are available at </w:t>
      </w:r>
      <w:hyperlink r:id="rId11" w:history="1">
        <w:r w:rsidRPr="00ED62E5">
          <w:rPr>
            <w:rStyle w:val="Hyperlink"/>
            <w:sz w:val="20"/>
          </w:rPr>
          <w:t>www.smallings.com</w:t>
        </w:r>
      </w:hyperlink>
    </w:p>
    <w:sectPr w:rsidR="00AA5A88" w:rsidRPr="004E7481">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46D7B" w14:textId="77777777" w:rsidR="00841BF4" w:rsidRDefault="00841BF4">
      <w:r>
        <w:separator/>
      </w:r>
    </w:p>
  </w:endnote>
  <w:endnote w:type="continuationSeparator" w:id="0">
    <w:p w14:paraId="2ABD0CF1" w14:textId="77777777" w:rsidR="00841BF4" w:rsidRDefault="00841BF4">
      <w:r>
        <w:continuationSeparator/>
      </w:r>
    </w:p>
  </w:endnote>
  <w:endnote w:type="continuationNotice" w:id="1">
    <w:p w14:paraId="4FC0EFB7" w14:textId="77777777" w:rsidR="00841BF4" w:rsidRDefault="00841BF4"/>
  </w:endnote>
  <w:endnote w:id="2">
    <w:p w14:paraId="51EDADD0" w14:textId="74555E33" w:rsidR="00157A88" w:rsidRPr="0016146B" w:rsidRDefault="00157A88">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ascii="Palatino" w:hAnsi="Palatino"/>
          <w:color w:val="000000"/>
        </w:rPr>
      </w:pPr>
      <w:r>
        <w:rPr>
          <w:position w:val="6"/>
          <w:sz w:val="16"/>
        </w:rPr>
        <w:endnoteRef/>
      </w:r>
      <w:r>
        <w:rPr>
          <w:rFonts w:ascii="Palatino" w:hAnsi="Palatino"/>
          <w:color w:val="000000"/>
          <w:sz w:val="28"/>
        </w:rPr>
        <w:t xml:space="preserve">. </w:t>
      </w:r>
      <w:r w:rsidRPr="0016146B">
        <w:rPr>
          <w:rFonts w:ascii="Palatino" w:hAnsi="Palatino"/>
          <w:color w:val="000000"/>
        </w:rPr>
        <w:t xml:space="preserve">Arminianism is a system of theology invented by a Dutch pastor in the 16th century, Jacob Arminius, in opposition to the Reformation. His views are followed today by several evangelical denominations </w:t>
      </w:r>
      <w:r w:rsidR="00EE4B01">
        <w:rPr>
          <w:rFonts w:ascii="Palatino" w:hAnsi="Palatino"/>
          <w:color w:val="000000"/>
        </w:rPr>
        <w:t xml:space="preserve">or movements </w:t>
      </w:r>
      <w:r w:rsidRPr="0016146B">
        <w:rPr>
          <w:rFonts w:ascii="Palatino" w:hAnsi="Palatino"/>
          <w:color w:val="000000"/>
        </w:rPr>
        <w:t xml:space="preserve">such as </w:t>
      </w:r>
      <w:r w:rsidR="003B02A6" w:rsidRPr="0016146B">
        <w:rPr>
          <w:rFonts w:ascii="Palatino" w:hAnsi="Palatino"/>
          <w:color w:val="000000"/>
        </w:rPr>
        <w:t>Methodist</w:t>
      </w:r>
      <w:r w:rsidRPr="0016146B">
        <w:rPr>
          <w:rFonts w:ascii="Palatino" w:hAnsi="Palatino"/>
          <w:color w:val="000000"/>
        </w:rPr>
        <w:t xml:space="preserve">, </w:t>
      </w:r>
      <w:r w:rsidR="003B02A6" w:rsidRPr="0016146B">
        <w:rPr>
          <w:rFonts w:ascii="Palatino" w:hAnsi="Palatino"/>
          <w:color w:val="000000"/>
        </w:rPr>
        <w:t xml:space="preserve">Nazarene </w:t>
      </w:r>
      <w:r w:rsidRPr="0016146B">
        <w:rPr>
          <w:rFonts w:ascii="Palatino" w:hAnsi="Palatino"/>
          <w:color w:val="000000"/>
        </w:rPr>
        <w:t xml:space="preserve">and </w:t>
      </w:r>
      <w:r w:rsidR="00EE4B01">
        <w:rPr>
          <w:rFonts w:ascii="Palatino" w:hAnsi="Palatino"/>
          <w:color w:val="000000"/>
        </w:rPr>
        <w:t>pentecostal</w:t>
      </w:r>
      <w:r w:rsidRPr="0016146B">
        <w:rPr>
          <w:rFonts w:ascii="Palatino" w:hAnsi="Palatino"/>
          <w:color w:val="000000"/>
        </w:rPr>
        <w:t xml:space="preserve">. </w:t>
      </w:r>
    </w:p>
  </w:endnote>
  <w:endnote w:id="3">
    <w:p w14:paraId="2631F110" w14:textId="77777777" w:rsidR="00157A88" w:rsidRPr="00C104C2" w:rsidRDefault="00157A88">
      <w:pPr>
        <w:rPr>
          <w:rFonts w:ascii="Palatino" w:hAnsi="Palatino"/>
          <w:color w:val="000000"/>
        </w:rPr>
      </w:pPr>
      <w:r>
        <w:rPr>
          <w:position w:val="6"/>
          <w:sz w:val="16"/>
        </w:rPr>
        <w:endnoteRef/>
      </w:r>
      <w:r>
        <w:rPr>
          <w:rFonts w:ascii="Palatino" w:hAnsi="Palatino"/>
          <w:color w:val="000000"/>
          <w:sz w:val="28"/>
        </w:rPr>
        <w:t xml:space="preserve">. </w:t>
      </w:r>
      <w:r w:rsidRPr="00C104C2">
        <w:rPr>
          <w:rFonts w:ascii="Palatino" w:hAnsi="Palatino"/>
          <w:color w:val="000000"/>
        </w:rPr>
        <w:t>See Isaiah 64:6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3A47" w14:textId="77777777" w:rsidR="00841BF4" w:rsidRDefault="00841BF4">
      <w:r>
        <w:separator/>
      </w:r>
    </w:p>
  </w:footnote>
  <w:footnote w:type="continuationSeparator" w:id="0">
    <w:p w14:paraId="4A08AF63" w14:textId="77777777" w:rsidR="00841BF4" w:rsidRDefault="00841BF4">
      <w:r>
        <w:continuationSeparator/>
      </w:r>
    </w:p>
  </w:footnote>
  <w:footnote w:type="continuationNotice" w:id="1">
    <w:p w14:paraId="2B6F480D" w14:textId="77777777" w:rsidR="00841BF4" w:rsidRDefault="00841BF4"/>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1401C88"/>
    <w:lvl w:ilvl="0">
      <w:start w:val="1"/>
      <w:numFmt w:val="decimal"/>
      <w:pStyle w:val="ListNumber2"/>
      <w:lvlText w:val="%1."/>
      <w:lvlJc w:val="left"/>
      <w:pPr>
        <w:tabs>
          <w:tab w:val="num" w:pos="720"/>
        </w:tabs>
        <w:ind w:left="720" w:hanging="360"/>
      </w:pPr>
    </w:lvl>
  </w:abstractNum>
  <w:abstractNum w:abstractNumId="1">
    <w:nsid w:val="3A34273A"/>
    <w:multiLevelType w:val="hybridMultilevel"/>
    <w:tmpl w:val="1B4C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8224FC"/>
    <w:multiLevelType w:val="hybridMultilevel"/>
    <w:tmpl w:val="590C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AF1ECE"/>
    <w:multiLevelType w:val="hybridMultilevel"/>
    <w:tmpl w:val="09F2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01"/>
    <w:rsid w:val="000173F1"/>
    <w:rsid w:val="00027C37"/>
    <w:rsid w:val="00051038"/>
    <w:rsid w:val="00071103"/>
    <w:rsid w:val="00072DFB"/>
    <w:rsid w:val="00082A0E"/>
    <w:rsid w:val="00095D23"/>
    <w:rsid w:val="000A4AF3"/>
    <w:rsid w:val="00107161"/>
    <w:rsid w:val="00110146"/>
    <w:rsid w:val="0014674B"/>
    <w:rsid w:val="00154ED7"/>
    <w:rsid w:val="00157A88"/>
    <w:rsid w:val="0016146B"/>
    <w:rsid w:val="001864A7"/>
    <w:rsid w:val="00194DFA"/>
    <w:rsid w:val="001A5E61"/>
    <w:rsid w:val="001B4B9A"/>
    <w:rsid w:val="0022517A"/>
    <w:rsid w:val="0024752F"/>
    <w:rsid w:val="002516EF"/>
    <w:rsid w:val="00270DD9"/>
    <w:rsid w:val="00272B94"/>
    <w:rsid w:val="00285222"/>
    <w:rsid w:val="00292213"/>
    <w:rsid w:val="00294E86"/>
    <w:rsid w:val="002A3B5D"/>
    <w:rsid w:val="002F3629"/>
    <w:rsid w:val="00306865"/>
    <w:rsid w:val="003168A1"/>
    <w:rsid w:val="00330766"/>
    <w:rsid w:val="00356503"/>
    <w:rsid w:val="0037204B"/>
    <w:rsid w:val="003721C3"/>
    <w:rsid w:val="00373A4B"/>
    <w:rsid w:val="00376E8A"/>
    <w:rsid w:val="00382C7F"/>
    <w:rsid w:val="0039340C"/>
    <w:rsid w:val="003A1C73"/>
    <w:rsid w:val="003B02A6"/>
    <w:rsid w:val="003B14D8"/>
    <w:rsid w:val="003C0D85"/>
    <w:rsid w:val="003D11C8"/>
    <w:rsid w:val="003D1FBA"/>
    <w:rsid w:val="003E1D90"/>
    <w:rsid w:val="003E6DF6"/>
    <w:rsid w:val="0044299B"/>
    <w:rsid w:val="00464914"/>
    <w:rsid w:val="00481084"/>
    <w:rsid w:val="004A4D88"/>
    <w:rsid w:val="004B09B9"/>
    <w:rsid w:val="004D6A4B"/>
    <w:rsid w:val="004E7481"/>
    <w:rsid w:val="004F2D3A"/>
    <w:rsid w:val="004F6063"/>
    <w:rsid w:val="004F7807"/>
    <w:rsid w:val="00503660"/>
    <w:rsid w:val="00521F17"/>
    <w:rsid w:val="00537606"/>
    <w:rsid w:val="00542C47"/>
    <w:rsid w:val="005468B3"/>
    <w:rsid w:val="00592395"/>
    <w:rsid w:val="0059723E"/>
    <w:rsid w:val="005E386A"/>
    <w:rsid w:val="00627BCA"/>
    <w:rsid w:val="006412C6"/>
    <w:rsid w:val="00641388"/>
    <w:rsid w:val="006462FA"/>
    <w:rsid w:val="006537A3"/>
    <w:rsid w:val="006B00A1"/>
    <w:rsid w:val="006B6AB5"/>
    <w:rsid w:val="006D41C1"/>
    <w:rsid w:val="00701B9A"/>
    <w:rsid w:val="00702DC0"/>
    <w:rsid w:val="00704DE5"/>
    <w:rsid w:val="007245FE"/>
    <w:rsid w:val="00742906"/>
    <w:rsid w:val="00753C65"/>
    <w:rsid w:val="0075437A"/>
    <w:rsid w:val="0076270E"/>
    <w:rsid w:val="007C3B6C"/>
    <w:rsid w:val="007E287B"/>
    <w:rsid w:val="007E7D5F"/>
    <w:rsid w:val="00814B3C"/>
    <w:rsid w:val="008409CC"/>
    <w:rsid w:val="00841BF4"/>
    <w:rsid w:val="0086605C"/>
    <w:rsid w:val="00867284"/>
    <w:rsid w:val="00873BC7"/>
    <w:rsid w:val="00885611"/>
    <w:rsid w:val="008875F5"/>
    <w:rsid w:val="008B1E38"/>
    <w:rsid w:val="008E4CB2"/>
    <w:rsid w:val="008E5AA7"/>
    <w:rsid w:val="009367FB"/>
    <w:rsid w:val="009464DB"/>
    <w:rsid w:val="009472CC"/>
    <w:rsid w:val="00966DD1"/>
    <w:rsid w:val="00974546"/>
    <w:rsid w:val="009B1A8A"/>
    <w:rsid w:val="009B617E"/>
    <w:rsid w:val="009D0096"/>
    <w:rsid w:val="00A52927"/>
    <w:rsid w:val="00A539EF"/>
    <w:rsid w:val="00A820E8"/>
    <w:rsid w:val="00A8458D"/>
    <w:rsid w:val="00A860B5"/>
    <w:rsid w:val="00AA5A88"/>
    <w:rsid w:val="00AC52F4"/>
    <w:rsid w:val="00AD09CF"/>
    <w:rsid w:val="00B16DD1"/>
    <w:rsid w:val="00B3003A"/>
    <w:rsid w:val="00B31021"/>
    <w:rsid w:val="00B42E87"/>
    <w:rsid w:val="00B52C0D"/>
    <w:rsid w:val="00B9474A"/>
    <w:rsid w:val="00BA1A00"/>
    <w:rsid w:val="00BC34B1"/>
    <w:rsid w:val="00BE4834"/>
    <w:rsid w:val="00BF1612"/>
    <w:rsid w:val="00C06EF1"/>
    <w:rsid w:val="00C104C2"/>
    <w:rsid w:val="00C2129F"/>
    <w:rsid w:val="00C36050"/>
    <w:rsid w:val="00C53451"/>
    <w:rsid w:val="00C63A8A"/>
    <w:rsid w:val="00C81041"/>
    <w:rsid w:val="00C90597"/>
    <w:rsid w:val="00CB1982"/>
    <w:rsid w:val="00CC5201"/>
    <w:rsid w:val="00CC5D91"/>
    <w:rsid w:val="00CE049B"/>
    <w:rsid w:val="00D07256"/>
    <w:rsid w:val="00D2242B"/>
    <w:rsid w:val="00D24B02"/>
    <w:rsid w:val="00D35E3C"/>
    <w:rsid w:val="00D62527"/>
    <w:rsid w:val="00D62DD4"/>
    <w:rsid w:val="00D812C7"/>
    <w:rsid w:val="00D8174A"/>
    <w:rsid w:val="00D90B3A"/>
    <w:rsid w:val="00D93AB8"/>
    <w:rsid w:val="00DD61DF"/>
    <w:rsid w:val="00DF1735"/>
    <w:rsid w:val="00E13DBE"/>
    <w:rsid w:val="00E454F8"/>
    <w:rsid w:val="00E70714"/>
    <w:rsid w:val="00E905E6"/>
    <w:rsid w:val="00EA4ACE"/>
    <w:rsid w:val="00ED62E5"/>
    <w:rsid w:val="00EE4B01"/>
    <w:rsid w:val="00EE7FA9"/>
    <w:rsid w:val="00EF6129"/>
    <w:rsid w:val="00F37CD0"/>
    <w:rsid w:val="00F5636F"/>
    <w:rsid w:val="00F616C2"/>
    <w:rsid w:val="00F767FE"/>
    <w:rsid w:val="00FA608E"/>
    <w:rsid w:val="00FB0967"/>
    <w:rsid w:val="00FC0ED1"/>
    <w:rsid w:val="00FD5DCA"/>
    <w:rsid w:val="00FE1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060E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27"/>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62527"/>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6252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D6252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D6252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25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Endnote">
    <w:name w:val="Endnote"/>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Endnote0">
    <w:name w:val="Endnote #"/>
    <w:pPr>
      <w:spacing w:line="240" w:lineRule="atLeast"/>
    </w:pPr>
    <w:rPr>
      <w:rFonts w:ascii="Geneva" w:hAnsi="Geneva"/>
      <w:color w:val="000000"/>
    </w:rPr>
  </w:style>
  <w:style w:type="paragraph" w:styleId="Title">
    <w:name w:val="Title"/>
    <w:basedOn w:val="Heading1"/>
    <w:next w:val="Normal"/>
    <w:link w:val="TitleChar"/>
    <w:uiPriority w:val="10"/>
    <w:qFormat/>
    <w:rsid w:val="00D62527"/>
    <w:pPr>
      <w:jc w:val="center"/>
    </w:pPr>
    <w:rPr>
      <w:color w:val="345A8A" w:themeColor="accent1" w:themeShade="B5"/>
      <w:sz w:val="36"/>
    </w:rPr>
  </w:style>
  <w:style w:type="character" w:customStyle="1" w:styleId="TitleChar">
    <w:name w:val="Title Char"/>
    <w:link w:val="Title"/>
    <w:uiPriority w:val="10"/>
    <w:rsid w:val="00D62527"/>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D62527"/>
    <w:pPr>
      <w:jc w:val="center"/>
    </w:pPr>
    <w:rPr>
      <w:color w:val="345A8A" w:themeColor="accent1" w:themeShade="B5"/>
    </w:rPr>
  </w:style>
  <w:style w:type="character" w:customStyle="1" w:styleId="SubtitleChar">
    <w:name w:val="Subtitle Char"/>
    <w:basedOn w:val="DefaultParagraphFont"/>
    <w:link w:val="Subtitle"/>
    <w:uiPriority w:val="11"/>
    <w:rsid w:val="00D62527"/>
    <w:rPr>
      <w:rFonts w:ascii="Georgia" w:eastAsiaTheme="majorEastAsia" w:hAnsi="Georgia" w:cstheme="majorBidi"/>
      <w:bCs/>
      <w:color w:val="345A8A" w:themeColor="accent1" w:themeShade="B5"/>
      <w:sz w:val="32"/>
      <w:szCs w:val="32"/>
    </w:rPr>
  </w:style>
  <w:style w:type="paragraph" w:customStyle="1" w:styleId="ScriptureQuotes">
    <w:name w:val="Scripture Quotes"/>
    <w:qFormat/>
    <w:rsid w:val="00D62527"/>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D62527"/>
    <w:pPr>
      <w:spacing w:line="276" w:lineRule="auto"/>
    </w:pPr>
    <w:rPr>
      <w:sz w:val="22"/>
    </w:rPr>
  </w:style>
  <w:style w:type="character" w:customStyle="1" w:styleId="Heading1Char">
    <w:name w:val="Heading 1 Char"/>
    <w:basedOn w:val="DefaultParagraphFont"/>
    <w:link w:val="Heading1"/>
    <w:uiPriority w:val="9"/>
    <w:rsid w:val="00D62527"/>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D62527"/>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D62527"/>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8875F5"/>
    <w:rPr>
      <w:rFonts w:ascii="Times New Roman" w:hAnsi="Times New Roman"/>
      <w:sz w:val="20"/>
      <w:vertAlign w:val="superscript"/>
    </w:rPr>
  </w:style>
  <w:style w:type="paragraph" w:styleId="EndnoteText">
    <w:name w:val="endnote text"/>
    <w:basedOn w:val="Normal"/>
    <w:link w:val="EndnoteTextChar"/>
    <w:uiPriority w:val="99"/>
    <w:unhideWhenUsed/>
    <w:rsid w:val="008875F5"/>
    <w:rPr>
      <w:rFonts w:ascii="Times New Roman" w:hAnsi="Times New Roman"/>
      <w:color w:val="000000"/>
      <w:sz w:val="20"/>
      <w:szCs w:val="24"/>
    </w:rPr>
  </w:style>
  <w:style w:type="character" w:customStyle="1" w:styleId="EndnoteTextChar">
    <w:name w:val="Endnote Text Char"/>
    <w:link w:val="EndnoteText"/>
    <w:uiPriority w:val="99"/>
    <w:rsid w:val="008875F5"/>
    <w:rPr>
      <w:color w:val="000000"/>
      <w:szCs w:val="24"/>
    </w:rPr>
  </w:style>
  <w:style w:type="paragraph" w:styleId="ListParagraph">
    <w:name w:val="List Paragraph"/>
    <w:basedOn w:val="Normal"/>
    <w:uiPriority w:val="34"/>
    <w:qFormat/>
    <w:rsid w:val="00D6252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592395"/>
    <w:pPr>
      <w:numPr>
        <w:numId w:val="1"/>
      </w:numPr>
      <w:contextualSpacing/>
    </w:pPr>
  </w:style>
  <w:style w:type="paragraph" w:styleId="Quote">
    <w:name w:val="Quote"/>
    <w:basedOn w:val="Normal"/>
    <w:next w:val="Normal"/>
    <w:link w:val="QuoteChar"/>
    <w:uiPriority w:val="29"/>
    <w:qFormat/>
    <w:rsid w:val="00D62527"/>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62527"/>
    <w:rPr>
      <w:rFonts w:ascii="Arial" w:eastAsiaTheme="minorEastAsia" w:hAnsi="Arial" w:cs="Arial"/>
      <w:color w:val="000000"/>
      <w:sz w:val="24"/>
      <w:szCs w:val="24"/>
    </w:rPr>
  </w:style>
  <w:style w:type="character" w:styleId="BookTitle">
    <w:name w:val="Book Title"/>
    <w:uiPriority w:val="33"/>
    <w:qFormat/>
    <w:rsid w:val="00D62527"/>
    <w:rPr>
      <w:rFonts w:ascii="Georgia" w:hAnsi="Georgia"/>
      <w:b/>
      <w:bCs/>
      <w:smallCaps/>
      <w:spacing w:val="5"/>
      <w:sz w:val="24"/>
    </w:rPr>
  </w:style>
  <w:style w:type="paragraph" w:styleId="DocumentMap">
    <w:name w:val="Document Map"/>
    <w:basedOn w:val="Normal"/>
    <w:link w:val="DocumentMapChar"/>
    <w:uiPriority w:val="99"/>
    <w:semiHidden/>
    <w:unhideWhenUsed/>
    <w:rsid w:val="002516EF"/>
    <w:rPr>
      <w:rFonts w:ascii="Lucida Grande" w:hAnsi="Lucida Grande" w:cs="Lucida Grande"/>
      <w:szCs w:val="24"/>
    </w:rPr>
  </w:style>
  <w:style w:type="character" w:customStyle="1" w:styleId="DocumentMapChar">
    <w:name w:val="Document Map Char"/>
    <w:link w:val="DocumentMap"/>
    <w:uiPriority w:val="99"/>
    <w:semiHidden/>
    <w:rsid w:val="002516EF"/>
    <w:rPr>
      <w:rFonts w:ascii="Lucida Grande" w:hAnsi="Lucida Grande" w:cs="Lucida Grande"/>
      <w:sz w:val="24"/>
      <w:szCs w:val="24"/>
    </w:rPr>
  </w:style>
  <w:style w:type="character" w:styleId="Hyperlink">
    <w:name w:val="Hyperlink"/>
    <w:uiPriority w:val="99"/>
    <w:unhideWhenUsed/>
    <w:rsid w:val="00294E86"/>
    <w:rPr>
      <w:color w:val="0000FF"/>
      <w:u w:val="single"/>
    </w:rPr>
  </w:style>
  <w:style w:type="paragraph" w:styleId="Header">
    <w:name w:val="header"/>
    <w:basedOn w:val="Normal"/>
    <w:link w:val="HeaderChar"/>
    <w:uiPriority w:val="99"/>
    <w:unhideWhenUsed/>
    <w:rsid w:val="005468B3"/>
    <w:pPr>
      <w:tabs>
        <w:tab w:val="center" w:pos="4320"/>
        <w:tab w:val="right" w:pos="8640"/>
      </w:tabs>
    </w:pPr>
  </w:style>
  <w:style w:type="character" w:customStyle="1" w:styleId="HeaderChar">
    <w:name w:val="Header Char"/>
    <w:link w:val="Header"/>
    <w:uiPriority w:val="99"/>
    <w:rsid w:val="005468B3"/>
    <w:rPr>
      <w:rFonts w:ascii="Verdana" w:hAnsi="Verdana"/>
      <w:sz w:val="24"/>
      <w:lang w:eastAsia="ja-JP"/>
    </w:rPr>
  </w:style>
  <w:style w:type="paragraph" w:styleId="Footer">
    <w:name w:val="footer"/>
    <w:basedOn w:val="Normal"/>
    <w:link w:val="FooterChar"/>
    <w:uiPriority w:val="99"/>
    <w:unhideWhenUsed/>
    <w:rsid w:val="005468B3"/>
    <w:pPr>
      <w:tabs>
        <w:tab w:val="center" w:pos="4320"/>
        <w:tab w:val="right" w:pos="8640"/>
      </w:tabs>
    </w:pPr>
  </w:style>
  <w:style w:type="character" w:customStyle="1" w:styleId="FooterChar">
    <w:name w:val="Footer Char"/>
    <w:link w:val="Footer"/>
    <w:uiPriority w:val="99"/>
    <w:rsid w:val="005468B3"/>
    <w:rPr>
      <w:rFonts w:ascii="Verdana" w:hAnsi="Verdana"/>
      <w:sz w:val="24"/>
      <w:lang w:eastAsia="ja-JP"/>
    </w:rPr>
  </w:style>
  <w:style w:type="paragraph" w:styleId="BalloonText">
    <w:name w:val="Balloon Text"/>
    <w:basedOn w:val="Normal"/>
    <w:link w:val="BalloonTextChar"/>
    <w:uiPriority w:val="99"/>
    <w:semiHidden/>
    <w:unhideWhenUsed/>
    <w:rsid w:val="00D625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527"/>
    <w:rPr>
      <w:rFonts w:ascii="Lucida Grande" w:hAnsi="Lucida Grande" w:cs="Lucida Grande"/>
      <w:sz w:val="18"/>
      <w:szCs w:val="18"/>
      <w:lang w:eastAsia="ja-JP"/>
    </w:rPr>
  </w:style>
  <w:style w:type="paragraph" w:customStyle="1" w:styleId="Scripture">
    <w:name w:val="Scripture"/>
    <w:basedOn w:val="Normal"/>
    <w:qFormat/>
    <w:rsid w:val="00D62527"/>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D62527"/>
    <w:pPr>
      <w:spacing w:after="0"/>
      <w:ind w:left="720"/>
      <w:contextualSpacing/>
    </w:pPr>
    <w:rPr>
      <w:rFonts w:eastAsia="MS Mincho"/>
    </w:rPr>
  </w:style>
  <w:style w:type="paragraph" w:customStyle="1" w:styleId="GeorgiaFont">
    <w:name w:val="Georgia Font"/>
    <w:basedOn w:val="Normal"/>
    <w:qFormat/>
    <w:rsid w:val="00D6252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62527"/>
    <w:pPr>
      <w:spacing w:after="0"/>
      <w:jc w:val="left"/>
    </w:pPr>
    <w:rPr>
      <w:b/>
    </w:rPr>
  </w:style>
  <w:style w:type="character" w:customStyle="1" w:styleId="Heading4Char">
    <w:name w:val="Heading 4 Char"/>
    <w:link w:val="Heading4"/>
    <w:uiPriority w:val="9"/>
    <w:semiHidden/>
    <w:rsid w:val="00D62527"/>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62527"/>
    <w:rPr>
      <w:rFonts w:asciiTheme="majorHAnsi" w:eastAsiaTheme="majorEastAsia" w:hAnsiTheme="majorHAnsi" w:cstheme="majorBidi"/>
      <w:color w:val="243F60" w:themeColor="accent1" w:themeShade="7F"/>
      <w:sz w:val="24"/>
    </w:rPr>
  </w:style>
  <w:style w:type="character" w:styleId="Emphasis">
    <w:name w:val="Emphasis"/>
    <w:uiPriority w:val="20"/>
    <w:qFormat/>
    <w:rsid w:val="00D62527"/>
    <w:rPr>
      <w:rFonts w:ascii="Verdana" w:hAnsi="Verdana"/>
      <w:i/>
      <w:iCs/>
      <w:sz w:val="24"/>
    </w:rPr>
  </w:style>
  <w:style w:type="character" w:styleId="SubtleEmphasis">
    <w:name w:val="Subtle Emphasis"/>
    <w:uiPriority w:val="19"/>
    <w:qFormat/>
    <w:rsid w:val="00D62527"/>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27"/>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D62527"/>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D6252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D6252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D6252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25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Endnote">
    <w:name w:val="Endnote"/>
    <w:pPr>
      <w:spacing w:line="240" w:lineRule="atLeast"/>
    </w:pPr>
    <w:rPr>
      <w:rFonts w:ascii="Geneva" w:hAnsi="Geneva"/>
      <w:color w:val="000000"/>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customStyle="1" w:styleId="Endnote0">
    <w:name w:val="Endnote #"/>
    <w:pPr>
      <w:spacing w:line="240" w:lineRule="atLeast"/>
    </w:pPr>
    <w:rPr>
      <w:rFonts w:ascii="Geneva" w:hAnsi="Geneva"/>
      <w:color w:val="000000"/>
    </w:rPr>
  </w:style>
  <w:style w:type="paragraph" w:styleId="Title">
    <w:name w:val="Title"/>
    <w:basedOn w:val="Heading1"/>
    <w:next w:val="Normal"/>
    <w:link w:val="TitleChar"/>
    <w:uiPriority w:val="10"/>
    <w:qFormat/>
    <w:rsid w:val="00D62527"/>
    <w:pPr>
      <w:jc w:val="center"/>
    </w:pPr>
    <w:rPr>
      <w:color w:val="345A8A" w:themeColor="accent1" w:themeShade="B5"/>
      <w:sz w:val="36"/>
    </w:rPr>
  </w:style>
  <w:style w:type="character" w:customStyle="1" w:styleId="TitleChar">
    <w:name w:val="Title Char"/>
    <w:link w:val="Title"/>
    <w:uiPriority w:val="10"/>
    <w:rsid w:val="00D62527"/>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D62527"/>
    <w:pPr>
      <w:jc w:val="center"/>
    </w:pPr>
    <w:rPr>
      <w:color w:val="345A8A" w:themeColor="accent1" w:themeShade="B5"/>
    </w:rPr>
  </w:style>
  <w:style w:type="character" w:customStyle="1" w:styleId="SubtitleChar">
    <w:name w:val="Subtitle Char"/>
    <w:basedOn w:val="DefaultParagraphFont"/>
    <w:link w:val="Subtitle"/>
    <w:uiPriority w:val="11"/>
    <w:rsid w:val="00D62527"/>
    <w:rPr>
      <w:rFonts w:ascii="Georgia" w:eastAsiaTheme="majorEastAsia" w:hAnsi="Georgia" w:cstheme="majorBidi"/>
      <w:bCs/>
      <w:color w:val="345A8A" w:themeColor="accent1" w:themeShade="B5"/>
      <w:sz w:val="32"/>
      <w:szCs w:val="32"/>
    </w:rPr>
  </w:style>
  <w:style w:type="paragraph" w:customStyle="1" w:styleId="ScriptureQuotes">
    <w:name w:val="Scripture Quotes"/>
    <w:qFormat/>
    <w:rsid w:val="00D62527"/>
    <w:pPr>
      <w:spacing w:before="60" w:after="60" w:line="0" w:lineRule="atLeast"/>
      <w:ind w:left="360" w:right="432"/>
      <w:contextualSpacing/>
      <w:jc w:val="both"/>
    </w:pPr>
    <w:rPr>
      <w:rFonts w:ascii="Verdana" w:hAnsi="Verdana"/>
      <w:i/>
      <w:color w:val="000000"/>
      <w:sz w:val="24"/>
    </w:rPr>
  </w:style>
  <w:style w:type="paragraph" w:customStyle="1" w:styleId="Quotes">
    <w:name w:val="Quotes"/>
    <w:basedOn w:val="Quote"/>
    <w:qFormat/>
    <w:rsid w:val="00D62527"/>
    <w:pPr>
      <w:spacing w:line="276" w:lineRule="auto"/>
    </w:pPr>
    <w:rPr>
      <w:sz w:val="22"/>
    </w:rPr>
  </w:style>
  <w:style w:type="character" w:customStyle="1" w:styleId="Heading1Char">
    <w:name w:val="Heading 1 Char"/>
    <w:basedOn w:val="DefaultParagraphFont"/>
    <w:link w:val="Heading1"/>
    <w:uiPriority w:val="9"/>
    <w:rsid w:val="00D62527"/>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D62527"/>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D62527"/>
    <w:rPr>
      <w:rFonts w:ascii="Georgia" w:eastAsiaTheme="majorEastAsia" w:hAnsi="Georgia" w:cstheme="majorBidi"/>
      <w:b/>
      <w:bCs/>
      <w:color w:val="984806" w:themeColor="accent6" w:themeShade="80"/>
      <w:sz w:val="24"/>
      <w:szCs w:val="24"/>
      <w:lang w:eastAsia="ja-JP"/>
    </w:rPr>
  </w:style>
  <w:style w:type="character" w:styleId="EndnoteReference">
    <w:name w:val="endnote reference"/>
    <w:rsid w:val="008875F5"/>
    <w:rPr>
      <w:rFonts w:ascii="Times New Roman" w:hAnsi="Times New Roman"/>
      <w:sz w:val="20"/>
      <w:vertAlign w:val="superscript"/>
    </w:rPr>
  </w:style>
  <w:style w:type="paragraph" w:styleId="EndnoteText">
    <w:name w:val="endnote text"/>
    <w:basedOn w:val="Normal"/>
    <w:link w:val="EndnoteTextChar"/>
    <w:uiPriority w:val="99"/>
    <w:unhideWhenUsed/>
    <w:rsid w:val="008875F5"/>
    <w:rPr>
      <w:rFonts w:ascii="Times New Roman" w:hAnsi="Times New Roman"/>
      <w:color w:val="000000"/>
      <w:sz w:val="20"/>
      <w:szCs w:val="24"/>
    </w:rPr>
  </w:style>
  <w:style w:type="character" w:customStyle="1" w:styleId="EndnoteTextChar">
    <w:name w:val="Endnote Text Char"/>
    <w:link w:val="EndnoteText"/>
    <w:uiPriority w:val="99"/>
    <w:rsid w:val="008875F5"/>
    <w:rPr>
      <w:color w:val="000000"/>
      <w:szCs w:val="24"/>
    </w:rPr>
  </w:style>
  <w:style w:type="paragraph" w:styleId="ListParagraph">
    <w:name w:val="List Paragraph"/>
    <w:basedOn w:val="Normal"/>
    <w:uiPriority w:val="34"/>
    <w:qFormat/>
    <w:rsid w:val="00D6252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592395"/>
    <w:pPr>
      <w:numPr>
        <w:numId w:val="1"/>
      </w:numPr>
      <w:contextualSpacing/>
    </w:pPr>
  </w:style>
  <w:style w:type="paragraph" w:styleId="Quote">
    <w:name w:val="Quote"/>
    <w:basedOn w:val="Normal"/>
    <w:next w:val="Normal"/>
    <w:link w:val="QuoteChar"/>
    <w:uiPriority w:val="29"/>
    <w:qFormat/>
    <w:rsid w:val="00D62527"/>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D62527"/>
    <w:rPr>
      <w:rFonts w:ascii="Arial" w:eastAsiaTheme="minorEastAsia" w:hAnsi="Arial" w:cs="Arial"/>
      <w:color w:val="000000"/>
      <w:sz w:val="24"/>
      <w:szCs w:val="24"/>
    </w:rPr>
  </w:style>
  <w:style w:type="character" w:styleId="BookTitle">
    <w:name w:val="Book Title"/>
    <w:uiPriority w:val="33"/>
    <w:qFormat/>
    <w:rsid w:val="00D62527"/>
    <w:rPr>
      <w:rFonts w:ascii="Georgia" w:hAnsi="Georgia"/>
      <w:b/>
      <w:bCs/>
      <w:smallCaps/>
      <w:spacing w:val="5"/>
      <w:sz w:val="24"/>
    </w:rPr>
  </w:style>
  <w:style w:type="paragraph" w:styleId="DocumentMap">
    <w:name w:val="Document Map"/>
    <w:basedOn w:val="Normal"/>
    <w:link w:val="DocumentMapChar"/>
    <w:uiPriority w:val="99"/>
    <w:semiHidden/>
    <w:unhideWhenUsed/>
    <w:rsid w:val="002516EF"/>
    <w:rPr>
      <w:rFonts w:ascii="Lucida Grande" w:hAnsi="Lucida Grande" w:cs="Lucida Grande"/>
      <w:szCs w:val="24"/>
    </w:rPr>
  </w:style>
  <w:style w:type="character" w:customStyle="1" w:styleId="DocumentMapChar">
    <w:name w:val="Document Map Char"/>
    <w:link w:val="DocumentMap"/>
    <w:uiPriority w:val="99"/>
    <w:semiHidden/>
    <w:rsid w:val="002516EF"/>
    <w:rPr>
      <w:rFonts w:ascii="Lucida Grande" w:hAnsi="Lucida Grande" w:cs="Lucida Grande"/>
      <w:sz w:val="24"/>
      <w:szCs w:val="24"/>
    </w:rPr>
  </w:style>
  <w:style w:type="character" w:styleId="Hyperlink">
    <w:name w:val="Hyperlink"/>
    <w:uiPriority w:val="99"/>
    <w:unhideWhenUsed/>
    <w:rsid w:val="00294E86"/>
    <w:rPr>
      <w:color w:val="0000FF"/>
      <w:u w:val="single"/>
    </w:rPr>
  </w:style>
  <w:style w:type="paragraph" w:styleId="Header">
    <w:name w:val="header"/>
    <w:basedOn w:val="Normal"/>
    <w:link w:val="HeaderChar"/>
    <w:uiPriority w:val="99"/>
    <w:unhideWhenUsed/>
    <w:rsid w:val="005468B3"/>
    <w:pPr>
      <w:tabs>
        <w:tab w:val="center" w:pos="4320"/>
        <w:tab w:val="right" w:pos="8640"/>
      </w:tabs>
    </w:pPr>
  </w:style>
  <w:style w:type="character" w:customStyle="1" w:styleId="HeaderChar">
    <w:name w:val="Header Char"/>
    <w:link w:val="Header"/>
    <w:uiPriority w:val="99"/>
    <w:rsid w:val="005468B3"/>
    <w:rPr>
      <w:rFonts w:ascii="Verdana" w:hAnsi="Verdana"/>
      <w:sz w:val="24"/>
      <w:lang w:eastAsia="ja-JP"/>
    </w:rPr>
  </w:style>
  <w:style w:type="paragraph" w:styleId="Footer">
    <w:name w:val="footer"/>
    <w:basedOn w:val="Normal"/>
    <w:link w:val="FooterChar"/>
    <w:uiPriority w:val="99"/>
    <w:unhideWhenUsed/>
    <w:rsid w:val="005468B3"/>
    <w:pPr>
      <w:tabs>
        <w:tab w:val="center" w:pos="4320"/>
        <w:tab w:val="right" w:pos="8640"/>
      </w:tabs>
    </w:pPr>
  </w:style>
  <w:style w:type="character" w:customStyle="1" w:styleId="FooterChar">
    <w:name w:val="Footer Char"/>
    <w:link w:val="Footer"/>
    <w:uiPriority w:val="99"/>
    <w:rsid w:val="005468B3"/>
    <w:rPr>
      <w:rFonts w:ascii="Verdana" w:hAnsi="Verdana"/>
      <w:sz w:val="24"/>
      <w:lang w:eastAsia="ja-JP"/>
    </w:rPr>
  </w:style>
  <w:style w:type="paragraph" w:styleId="BalloonText">
    <w:name w:val="Balloon Text"/>
    <w:basedOn w:val="Normal"/>
    <w:link w:val="BalloonTextChar"/>
    <w:uiPriority w:val="99"/>
    <w:semiHidden/>
    <w:unhideWhenUsed/>
    <w:rsid w:val="00D625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2527"/>
    <w:rPr>
      <w:rFonts w:ascii="Lucida Grande" w:hAnsi="Lucida Grande" w:cs="Lucida Grande"/>
      <w:sz w:val="18"/>
      <w:szCs w:val="18"/>
      <w:lang w:eastAsia="ja-JP"/>
    </w:rPr>
  </w:style>
  <w:style w:type="paragraph" w:customStyle="1" w:styleId="Scripture">
    <w:name w:val="Scripture"/>
    <w:basedOn w:val="Normal"/>
    <w:qFormat/>
    <w:rsid w:val="00D62527"/>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D62527"/>
    <w:pPr>
      <w:spacing w:after="0"/>
      <w:ind w:left="720"/>
      <w:contextualSpacing/>
    </w:pPr>
    <w:rPr>
      <w:rFonts w:eastAsia="MS Mincho"/>
    </w:rPr>
  </w:style>
  <w:style w:type="paragraph" w:customStyle="1" w:styleId="GeorgiaFont">
    <w:name w:val="Georgia Font"/>
    <w:basedOn w:val="Normal"/>
    <w:qFormat/>
    <w:rsid w:val="00D62527"/>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D62527"/>
    <w:pPr>
      <w:spacing w:after="0"/>
      <w:jc w:val="left"/>
    </w:pPr>
    <w:rPr>
      <w:b/>
    </w:rPr>
  </w:style>
  <w:style w:type="character" w:customStyle="1" w:styleId="Heading4Char">
    <w:name w:val="Heading 4 Char"/>
    <w:link w:val="Heading4"/>
    <w:uiPriority w:val="9"/>
    <w:semiHidden/>
    <w:rsid w:val="00D62527"/>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D62527"/>
    <w:rPr>
      <w:rFonts w:asciiTheme="majorHAnsi" w:eastAsiaTheme="majorEastAsia" w:hAnsiTheme="majorHAnsi" w:cstheme="majorBidi"/>
      <w:color w:val="243F60" w:themeColor="accent1" w:themeShade="7F"/>
      <w:sz w:val="24"/>
    </w:rPr>
  </w:style>
  <w:style w:type="character" w:styleId="Emphasis">
    <w:name w:val="Emphasis"/>
    <w:uiPriority w:val="20"/>
    <w:qFormat/>
    <w:rsid w:val="00D62527"/>
    <w:rPr>
      <w:rFonts w:ascii="Verdana" w:hAnsi="Verdana"/>
      <w:i/>
      <w:iCs/>
      <w:sz w:val="24"/>
    </w:rPr>
  </w:style>
  <w:style w:type="character" w:styleId="SubtleEmphasis">
    <w:name w:val="Subtle Emphasis"/>
    <w:uiPriority w:val="19"/>
    <w:qFormat/>
    <w:rsid w:val="00D6252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malling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mazon.com/Unlocking-Grace-ebook/dp/B005IHATEC/ref=sr_1_3?s=digital-text&amp;ie=UTF8&amp;qid=1318277184&amp;sr=1-3"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D9D74-A30C-7849-A613-38564BBE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1247</Words>
  <Characters>7109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Presbyterian Church</Company>
  <LinksUpToDate>false</LinksUpToDate>
  <CharactersWithSpaces>8340</CharactersWithSpaces>
  <SharedDoc>false</SharedDoc>
  <HLinks>
    <vt:vector size="24" baseType="variant">
      <vt:variant>
        <vt:i4>4587550</vt:i4>
      </vt:variant>
      <vt:variant>
        <vt:i4>6</vt:i4>
      </vt:variant>
      <vt:variant>
        <vt:i4>0</vt:i4>
      </vt:variant>
      <vt:variant>
        <vt:i4>5</vt:i4>
      </vt:variant>
      <vt:variant>
        <vt:lpwstr>http://www.smallings.com</vt:lpwstr>
      </vt:variant>
      <vt:variant>
        <vt:lpwstr/>
      </vt:variant>
      <vt:variant>
        <vt:i4>4784190</vt:i4>
      </vt:variant>
      <vt:variant>
        <vt:i4>3</vt:i4>
      </vt:variant>
      <vt:variant>
        <vt:i4>0</vt:i4>
      </vt:variant>
      <vt:variant>
        <vt:i4>5</vt:i4>
      </vt:variant>
      <vt:variant>
        <vt:lpwstr>http://www.amazon.com/Unlocking-Grace-ebook/dp/B005IHATEC/ref=sr_1_3?s=digital-text&amp;ie=UTF8&amp;qid=1318277184&amp;sr=1-3</vt:lpwstr>
      </vt:variant>
      <vt:variant>
        <vt:lpwstr/>
      </vt:variant>
      <vt:variant>
        <vt:i4>4784190</vt:i4>
      </vt:variant>
      <vt:variant>
        <vt:i4>0</vt:i4>
      </vt:variant>
      <vt:variant>
        <vt:i4>0</vt:i4>
      </vt:variant>
      <vt:variant>
        <vt:i4>5</vt:i4>
      </vt:variant>
      <vt:variant>
        <vt:lpwstr>http://www.amazon.com/Unlocking-Grace-ebook/dp/B005IHATEC/ref=sr_1_3?s=digital-text&amp;ie=UTF8&amp;qid=1318277184&amp;sr=1-3</vt:lpwstr>
      </vt:variant>
      <vt:variant>
        <vt:lpwstr/>
      </vt:variant>
      <vt:variant>
        <vt:i4>4784190</vt:i4>
      </vt:variant>
      <vt:variant>
        <vt:i4>2447</vt:i4>
      </vt:variant>
      <vt:variant>
        <vt:i4>1025</vt:i4>
      </vt:variant>
      <vt:variant>
        <vt:i4>4</vt:i4>
      </vt:variant>
      <vt:variant>
        <vt:lpwstr>http://www.amazon.com/Unlocking-Grace-ebook/dp/B005IHATEC/ref=sr_1_3?s=digital-text&amp;ie=UTF8&amp;qid=1318277184&amp;sr=1-3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cp:lastModifiedBy>Roger Smalling</cp:lastModifiedBy>
  <cp:revision>2</cp:revision>
  <dcterms:created xsi:type="dcterms:W3CDTF">2017-07-06T21:32:00Z</dcterms:created>
  <dcterms:modified xsi:type="dcterms:W3CDTF">2017-07-06T21:32:00Z</dcterms:modified>
</cp:coreProperties>
</file>